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C6" w:rsidRPr="00E46E51" w:rsidRDefault="00360CC6" w:rsidP="00360CC6">
      <w:pPr>
        <w:ind w:left="-426" w:right="-34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E51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образования администрации городского округа «Город Йошкар-Ола»</w:t>
      </w:r>
    </w:p>
    <w:p w:rsidR="00360CC6" w:rsidRPr="00E46E51" w:rsidRDefault="00360CC6" w:rsidP="00360CC6">
      <w:pPr>
        <w:ind w:left="-426" w:right="-34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E5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образовательное учреждение дополнительного образования</w:t>
      </w:r>
      <w:r w:rsidRPr="00E46E51">
        <w:rPr>
          <w:rFonts w:ascii="Times New Roman" w:hAnsi="Times New Roman" w:cs="Times New Roman"/>
          <w:sz w:val="28"/>
          <w:szCs w:val="28"/>
        </w:rPr>
        <w:br/>
      </w:r>
      <w:r w:rsidRPr="00E46E51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«Детско-юношеский центр «Азимут» г. Йошкар-Олы</w:t>
      </w:r>
    </w:p>
    <w:p w:rsidR="00360CC6" w:rsidRPr="00E46E51" w:rsidRDefault="00360CC6" w:rsidP="00360CC6">
      <w:pPr>
        <w:ind w:left="-426" w:right="-34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Сергея Васильевича Яшина»</w:t>
      </w:r>
    </w:p>
    <w:p w:rsidR="00360CC6" w:rsidRPr="00E46E51" w:rsidRDefault="00360CC6" w:rsidP="00360CC6">
      <w:pPr>
        <w:ind w:left="-426" w:right="-34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0CC6" w:rsidRPr="00E46E51" w:rsidRDefault="00360CC6" w:rsidP="00360CC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a"/>
        <w:tblW w:w="10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100"/>
      </w:tblGrid>
      <w:tr w:rsidR="00360CC6" w:rsidRPr="00E46E51" w:rsidTr="006D1E34">
        <w:tc>
          <w:tcPr>
            <w:tcW w:w="6487" w:type="dxa"/>
          </w:tcPr>
          <w:p w:rsidR="00360CC6" w:rsidRPr="00E46E51" w:rsidRDefault="00360CC6" w:rsidP="006D1E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ПРИНЯТО</w:t>
            </w:r>
          </w:p>
          <w:p w:rsidR="00360CC6" w:rsidRPr="00E46E51" w:rsidRDefault="00360CC6" w:rsidP="006D1E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педагогическим советом</w:t>
            </w:r>
          </w:p>
          <w:p w:rsidR="00360CC6" w:rsidRPr="00E46E51" w:rsidRDefault="00360CC6" w:rsidP="006D1E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МОУДО «ДЮЦ «Азимут»</w:t>
            </w:r>
          </w:p>
          <w:p w:rsidR="00360CC6" w:rsidRPr="00E46E51" w:rsidRDefault="00360CC6" w:rsidP="006D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Протокол от 30.08.2022г.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46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№1</w:t>
            </w:r>
          </w:p>
        </w:tc>
        <w:tc>
          <w:tcPr>
            <w:tcW w:w="4100" w:type="dxa"/>
          </w:tcPr>
          <w:p w:rsidR="00360CC6" w:rsidRPr="00E46E51" w:rsidRDefault="00360CC6" w:rsidP="006D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E5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60CC6" w:rsidRPr="00E46E51" w:rsidRDefault="00360CC6" w:rsidP="006D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E5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60CC6" w:rsidRPr="00E46E51" w:rsidRDefault="00360CC6" w:rsidP="006D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E51">
              <w:rPr>
                <w:rFonts w:ascii="Times New Roman" w:hAnsi="Times New Roman" w:cs="Times New Roman"/>
                <w:sz w:val="28"/>
                <w:szCs w:val="28"/>
              </w:rPr>
              <w:t xml:space="preserve"> МОУДО «ДЮЦ «Азимут»</w:t>
            </w:r>
          </w:p>
          <w:p w:rsidR="00360CC6" w:rsidRPr="00E46E51" w:rsidRDefault="00360CC6" w:rsidP="006D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E46E51">
              <w:rPr>
                <w:rFonts w:ascii="Times New Roman" w:hAnsi="Times New Roman" w:cs="Times New Roman"/>
                <w:sz w:val="28"/>
                <w:szCs w:val="28"/>
              </w:rPr>
              <w:t>Роженцова О.Н.</w:t>
            </w:r>
          </w:p>
          <w:p w:rsidR="00360CC6" w:rsidRPr="00E46E51" w:rsidRDefault="00360CC6" w:rsidP="006D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«____»_______________20__г.</w:t>
            </w:r>
          </w:p>
        </w:tc>
      </w:tr>
    </w:tbl>
    <w:p w:rsidR="00360CC6" w:rsidRPr="00E46E51" w:rsidRDefault="00360CC6" w:rsidP="0036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C6" w:rsidRPr="00E46E51" w:rsidRDefault="00360CC6" w:rsidP="0036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C6" w:rsidRPr="00E46E51" w:rsidRDefault="00360CC6" w:rsidP="0036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C6" w:rsidRPr="00E46E51" w:rsidRDefault="00360CC6" w:rsidP="0036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C6" w:rsidRPr="00E46E51" w:rsidRDefault="00360CC6" w:rsidP="0036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C6" w:rsidRPr="00E46E51" w:rsidRDefault="00360CC6" w:rsidP="00360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E51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360CC6" w:rsidRPr="00E46E51" w:rsidRDefault="00360CC6" w:rsidP="00360C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6E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ОСНОВЫ СПОРТИВНОГО ОРИЕНТИРОВАНИЯ</w:t>
      </w:r>
      <w:r w:rsidRPr="00E46E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60CC6" w:rsidRPr="00E46E51" w:rsidRDefault="00360CC6" w:rsidP="0036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C6" w:rsidRPr="00E46E51" w:rsidRDefault="00360CC6" w:rsidP="0036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C6" w:rsidRPr="00E46E51" w:rsidRDefault="00360CC6" w:rsidP="0036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C6" w:rsidRPr="00E46E51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ID</w:t>
      </w:r>
      <w:r w:rsidRPr="00E46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программы: </w:t>
      </w: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5652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программы: физкультурно-спортивная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Уровень программы</w:t>
      </w:r>
      <w:r w:rsidRPr="00E46E51">
        <w:rPr>
          <w:rFonts w:ascii="Times New Roman" w:hAnsi="Times New Roman" w:cs="Times New Roman"/>
          <w:color w:val="000000" w:themeColor="text1"/>
          <w:sz w:val="28"/>
          <w:szCs w:val="28"/>
        </w:rPr>
        <w:t>: базовый</w:t>
      </w:r>
    </w:p>
    <w:p w:rsidR="00360CC6" w:rsidRPr="00E46E51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 и возраст обучающихся: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8-18</w:t>
      </w:r>
      <w:r w:rsidRPr="00E46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Срок освоения программы: 3 года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Объем часов: 216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Разработчик программы: 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Брачева О.А. – тренер-преподаватель,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Демьянов В.В. – тренер-преподаватель,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Волков С.С. – методист,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Дияров Б.К. – тренер-преподаватель,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Дубинина Г.В. – тренер-преподаватель,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Извозчикова И.В – тренер-преподаватель,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Кольцова В.И. – тренер-преподаватель,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Лопатина З.И. – тренер-преподаватель,</w:t>
      </w:r>
    </w:p>
    <w:p w:rsidR="00360CC6" w:rsidRPr="00360CC6" w:rsidRDefault="00360CC6" w:rsidP="00360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C6">
        <w:rPr>
          <w:rFonts w:ascii="Times New Roman" w:hAnsi="Times New Roman" w:cs="Times New Roman"/>
          <w:color w:val="000000" w:themeColor="text1"/>
          <w:sz w:val="28"/>
          <w:szCs w:val="28"/>
        </w:rPr>
        <w:t>Морозова И.А. – тренер-преподаватель,</w:t>
      </w:r>
    </w:p>
    <w:p w:rsidR="00360CC6" w:rsidRPr="00360CC6" w:rsidRDefault="00360CC6" w:rsidP="00360CC6">
      <w:pPr>
        <w:rPr>
          <w:rFonts w:ascii="Times New Roman" w:hAnsi="Times New Roman" w:cs="Times New Roman"/>
          <w:sz w:val="28"/>
          <w:szCs w:val="28"/>
        </w:rPr>
      </w:pPr>
      <w:r w:rsidRPr="00360CC6">
        <w:rPr>
          <w:rFonts w:ascii="Times New Roman" w:hAnsi="Times New Roman" w:cs="Times New Roman"/>
          <w:sz w:val="28"/>
          <w:szCs w:val="28"/>
        </w:rPr>
        <w:t xml:space="preserve">Мубаракшина А.А. </w:t>
      </w:r>
      <w:r>
        <w:rPr>
          <w:rFonts w:ascii="Times New Roman" w:hAnsi="Times New Roman" w:cs="Times New Roman"/>
          <w:sz w:val="28"/>
          <w:szCs w:val="28"/>
        </w:rPr>
        <w:t>– тренер-преподаватель,</w:t>
      </w:r>
    </w:p>
    <w:p w:rsidR="00360CC6" w:rsidRPr="00360CC6" w:rsidRDefault="00360CC6" w:rsidP="00360CC6">
      <w:pPr>
        <w:rPr>
          <w:rFonts w:ascii="Times New Roman" w:hAnsi="Times New Roman" w:cs="Times New Roman"/>
          <w:sz w:val="28"/>
          <w:szCs w:val="28"/>
        </w:rPr>
      </w:pPr>
    </w:p>
    <w:p w:rsidR="00360CC6" w:rsidRPr="00E46E51" w:rsidRDefault="00360CC6" w:rsidP="0036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C6" w:rsidRDefault="00360CC6" w:rsidP="0036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3B3" w:rsidRDefault="00A943B3" w:rsidP="0036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C6" w:rsidRDefault="00360CC6" w:rsidP="00360CC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E51">
        <w:rPr>
          <w:rFonts w:ascii="Times New Roman" w:hAnsi="Times New Roman" w:cs="Times New Roman"/>
          <w:sz w:val="28"/>
          <w:szCs w:val="28"/>
        </w:rPr>
        <w:t>Йошкар-Ола</w:t>
      </w:r>
    </w:p>
    <w:p w:rsidR="00360CC6" w:rsidRPr="00A943B3" w:rsidRDefault="00360CC6" w:rsidP="00A943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E51">
        <w:rPr>
          <w:rFonts w:ascii="Times New Roman" w:hAnsi="Times New Roman" w:cs="Times New Roman"/>
          <w:sz w:val="28"/>
          <w:szCs w:val="28"/>
        </w:rPr>
        <w:t>2022</w:t>
      </w:r>
    </w:p>
    <w:p w:rsidR="00252BDF" w:rsidRDefault="00360CC6">
      <w:pPr>
        <w:pStyle w:val="1"/>
        <w:numPr>
          <w:ilvl w:val="0"/>
          <w:numId w:val="3"/>
        </w:numPr>
        <w:shd w:val="clear" w:color="auto" w:fill="auto"/>
        <w:tabs>
          <w:tab w:val="left" w:pos="374"/>
        </w:tabs>
        <w:spacing w:after="80"/>
        <w:ind w:firstLine="0"/>
        <w:jc w:val="center"/>
      </w:pPr>
      <w:r>
        <w:rPr>
          <w:b/>
          <w:bCs/>
        </w:rPr>
        <w:lastRenderedPageBreak/>
        <w:t>К</w:t>
      </w:r>
      <w:r w:rsidR="003B5B1C">
        <w:rPr>
          <w:b/>
          <w:bCs/>
        </w:rPr>
        <w:t>ОМПЛЕКС ОСНОВНЫХ ХАРАКТЕРИСТИК ОБРАЗОВАНИЯ</w:t>
      </w:r>
    </w:p>
    <w:p w:rsidR="00252BDF" w:rsidRDefault="003B5B1C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590"/>
        </w:tabs>
        <w:spacing w:after="80"/>
      </w:pPr>
      <w:bookmarkStart w:id="0" w:name="bookmark2"/>
      <w:bookmarkStart w:id="1" w:name="bookmark3"/>
      <w:r>
        <w:t>Общая характеристика программы</w:t>
      </w:r>
      <w:bookmarkEnd w:id="0"/>
      <w:bookmarkEnd w:id="1"/>
    </w:p>
    <w:p w:rsidR="00252BDF" w:rsidRDefault="003B5B1C">
      <w:pPr>
        <w:pStyle w:val="1"/>
        <w:shd w:val="clear" w:color="auto" w:fill="auto"/>
        <w:ind w:firstLine="600"/>
        <w:jc w:val="both"/>
      </w:pPr>
      <w:r w:rsidRPr="003B5B1C">
        <w:rPr>
          <w:b/>
          <w:bCs/>
        </w:rPr>
        <w:t>Направленность</w:t>
      </w:r>
      <w:r>
        <w:t xml:space="preserve"> дополнительной общеразвивающей программы «Основы спортивного ориентирования» (далее программа) </w:t>
      </w:r>
      <w:r w:rsidR="00360CC6">
        <w:t>–</w:t>
      </w:r>
      <w:r>
        <w:t xml:space="preserve"> </w:t>
      </w:r>
      <w:r w:rsidR="00360CC6">
        <w:t>физкультурно-спортивная</w:t>
      </w:r>
      <w:r>
        <w:t>.</w:t>
      </w:r>
    </w:p>
    <w:p w:rsidR="00252BDF" w:rsidRDefault="003B5B1C">
      <w:pPr>
        <w:pStyle w:val="1"/>
        <w:shd w:val="clear" w:color="auto" w:fill="auto"/>
        <w:ind w:firstLine="600"/>
        <w:jc w:val="both"/>
      </w:pPr>
      <w:r>
        <w:t>Дополнительное образование можно рассматривать как своеобразную образовательно-воспитательную среду, которая характеризуется работой доброволь</w:t>
      </w:r>
      <w:r>
        <w:softHyphen/>
        <w:t>ных детских объединений, менее регламентированных и более способных (неже</w:t>
      </w:r>
      <w:r>
        <w:softHyphen/>
        <w:t>ли общеобразовательная школа) к построению и поддержке диагностических и субъект-субъектных отношений. Поскольку здесь осуществляется взаимное ос</w:t>
      </w:r>
      <w:r>
        <w:softHyphen/>
        <w:t>воение, проживание (сопереживание с ярким эмоциональным фоном, психологи</w:t>
      </w:r>
      <w:r>
        <w:softHyphen/>
        <w:t>ческим и физическим напряжением в условиях соревнований или похода) образо</w:t>
      </w:r>
      <w:r>
        <w:softHyphen/>
        <w:t>вательных, профессиональных, культурных, духовных ценностей детьми и взрос</w:t>
      </w:r>
      <w:r>
        <w:softHyphen/>
        <w:t>лыми как равноправных субъектов туристской деятельности.</w:t>
      </w:r>
    </w:p>
    <w:p w:rsidR="00252BDF" w:rsidRDefault="003B5B1C">
      <w:pPr>
        <w:pStyle w:val="1"/>
        <w:shd w:val="clear" w:color="auto" w:fill="auto"/>
        <w:ind w:firstLine="600"/>
        <w:jc w:val="both"/>
      </w:pPr>
      <w:r>
        <w:t>Спортивное ориентирование во всех формах своей деятельности способству</w:t>
      </w:r>
      <w:r>
        <w:softHyphen/>
        <w:t>ет разностороннему развитию личности ребёнка, общему оздоровлению его орга</w:t>
      </w:r>
      <w:r>
        <w:softHyphen/>
        <w:t>низма, укреплению физических и духовных сил, приобретению важных для жиз</w:t>
      </w:r>
      <w:r>
        <w:softHyphen/>
        <w:t>ни общеобразовательных и специальных знаний, различных двигательных умений и навыков.</w:t>
      </w:r>
    </w:p>
    <w:p w:rsidR="00252BDF" w:rsidRDefault="003B5B1C">
      <w:pPr>
        <w:pStyle w:val="1"/>
        <w:shd w:val="clear" w:color="auto" w:fill="auto"/>
        <w:ind w:firstLine="600"/>
        <w:jc w:val="both"/>
      </w:pPr>
      <w:r w:rsidRPr="003B5B1C">
        <w:rPr>
          <w:b/>
          <w:bCs/>
        </w:rPr>
        <w:t>Актуальность</w:t>
      </w:r>
      <w:r>
        <w:t xml:space="preserve"> программы обусловлена необходимостью создания равных стартовых условий для занятий спортивным ориентированием и самосовершенствования учащихся из Республики Марий Эл и г. Йошкар-Ола.</w:t>
      </w:r>
    </w:p>
    <w:p w:rsidR="00252BDF" w:rsidRDefault="003B5B1C">
      <w:pPr>
        <w:pStyle w:val="1"/>
        <w:shd w:val="clear" w:color="auto" w:fill="auto"/>
        <w:ind w:firstLine="740"/>
        <w:jc w:val="both"/>
      </w:pPr>
      <w:r>
        <w:t>Отличительные особенности программы:</w:t>
      </w:r>
    </w:p>
    <w:p w:rsidR="00252BDF" w:rsidRDefault="003B5B1C">
      <w:pPr>
        <w:pStyle w:val="1"/>
        <w:numPr>
          <w:ilvl w:val="0"/>
          <w:numId w:val="4"/>
        </w:numPr>
        <w:shd w:val="clear" w:color="auto" w:fill="auto"/>
        <w:tabs>
          <w:tab w:val="left" w:pos="940"/>
        </w:tabs>
        <w:ind w:firstLine="740"/>
        <w:jc w:val="both"/>
      </w:pPr>
      <w:r>
        <w:t>научность, которая проявляется в соответствии изучаемых знаний достижениям научного, социального и культурного прогресса;</w:t>
      </w:r>
    </w:p>
    <w:p w:rsidR="00252BDF" w:rsidRDefault="003B5B1C">
      <w:pPr>
        <w:pStyle w:val="1"/>
        <w:numPr>
          <w:ilvl w:val="0"/>
          <w:numId w:val="4"/>
        </w:numPr>
        <w:shd w:val="clear" w:color="auto" w:fill="auto"/>
        <w:tabs>
          <w:tab w:val="left" w:pos="1031"/>
        </w:tabs>
        <w:spacing w:line="283" w:lineRule="auto"/>
        <w:ind w:firstLine="740"/>
        <w:jc w:val="both"/>
      </w:pPr>
      <w:r>
        <w:t>последовательность, которая состоит в планировании содержания по восходящей линии от простого к сложному, где каждое новое знание опирается на предыдущее;</w:t>
      </w:r>
    </w:p>
    <w:p w:rsidR="00252BDF" w:rsidRDefault="003B5B1C">
      <w:pPr>
        <w:pStyle w:val="1"/>
        <w:numPr>
          <w:ilvl w:val="0"/>
          <w:numId w:val="4"/>
        </w:numPr>
        <w:shd w:val="clear" w:color="auto" w:fill="auto"/>
        <w:tabs>
          <w:tab w:val="left" w:pos="1027"/>
        </w:tabs>
        <w:spacing w:line="283" w:lineRule="auto"/>
        <w:ind w:firstLine="740"/>
        <w:jc w:val="both"/>
      </w:pPr>
      <w:r>
        <w:t>систематичность, которая предполагает рассмотрение изучаемых знаний и формируемых навыков в системе построения всего образовательного простран</w:t>
      </w:r>
      <w:r>
        <w:softHyphen/>
        <w:t>ства, которое входит в общую систему человеческой культуры;</w:t>
      </w:r>
    </w:p>
    <w:p w:rsidR="00252BDF" w:rsidRDefault="003B5B1C">
      <w:pPr>
        <w:pStyle w:val="1"/>
        <w:numPr>
          <w:ilvl w:val="0"/>
          <w:numId w:val="4"/>
        </w:numPr>
        <w:shd w:val="clear" w:color="auto" w:fill="auto"/>
        <w:tabs>
          <w:tab w:val="left" w:pos="1031"/>
        </w:tabs>
        <w:spacing w:line="286" w:lineRule="auto"/>
        <w:ind w:firstLine="740"/>
        <w:jc w:val="both"/>
      </w:pPr>
      <w:r>
        <w:t>связь с жизнью, как способ проверки действенности изучаемых знаний и формируемых навыков;</w:t>
      </w:r>
    </w:p>
    <w:p w:rsidR="00252BDF" w:rsidRDefault="003B5B1C">
      <w:pPr>
        <w:pStyle w:val="1"/>
        <w:numPr>
          <w:ilvl w:val="0"/>
          <w:numId w:val="4"/>
        </w:numPr>
        <w:shd w:val="clear" w:color="auto" w:fill="auto"/>
        <w:tabs>
          <w:tab w:val="left" w:pos="1027"/>
        </w:tabs>
        <w:spacing w:line="322" w:lineRule="auto"/>
        <w:ind w:firstLine="740"/>
        <w:jc w:val="both"/>
      </w:pPr>
      <w:r>
        <w:t>соответствие возрастным возможностям обучающихся, которым та или иная система предлагается для освоения;</w:t>
      </w:r>
    </w:p>
    <w:p w:rsidR="00252BDF" w:rsidRDefault="003B5B1C">
      <w:pPr>
        <w:pStyle w:val="1"/>
        <w:numPr>
          <w:ilvl w:val="0"/>
          <w:numId w:val="4"/>
        </w:numPr>
        <w:shd w:val="clear" w:color="auto" w:fill="auto"/>
        <w:tabs>
          <w:tab w:val="left" w:pos="1027"/>
        </w:tabs>
        <w:spacing w:line="322" w:lineRule="auto"/>
        <w:ind w:firstLine="740"/>
        <w:jc w:val="both"/>
      </w:pPr>
      <w:r>
        <w:t>доступность, которая определяется способом изложения знаний и опти</w:t>
      </w:r>
      <w:r>
        <w:softHyphen/>
        <w:t>мальным количеством изучаемых понятий и терминов.</w:t>
      </w:r>
    </w:p>
    <w:p w:rsidR="00252BDF" w:rsidRDefault="003B5B1C">
      <w:pPr>
        <w:pStyle w:val="1"/>
        <w:shd w:val="clear" w:color="auto" w:fill="auto"/>
        <w:ind w:firstLine="600"/>
        <w:jc w:val="both"/>
      </w:pPr>
      <w:r>
        <w:t>Новизна программы заключается в том, что в рамках образовательного про</w:t>
      </w:r>
      <w:r>
        <w:softHyphen/>
        <w:t>цесса она обеспечивает органическое сочетание интеллектуального, духовного и физического совершенствования обучающегося.</w:t>
      </w:r>
    </w:p>
    <w:p w:rsidR="00252BDF" w:rsidRDefault="003B5B1C">
      <w:pPr>
        <w:pStyle w:val="1"/>
        <w:shd w:val="clear" w:color="auto" w:fill="auto"/>
        <w:ind w:firstLine="600"/>
        <w:jc w:val="both"/>
      </w:pPr>
      <w:r w:rsidRPr="003B5B1C">
        <w:rPr>
          <w:b/>
          <w:bCs/>
        </w:rPr>
        <w:t>Адресат программ</w:t>
      </w:r>
      <w:r>
        <w:rPr>
          <w:b/>
          <w:bCs/>
        </w:rPr>
        <w:t xml:space="preserve">ы – </w:t>
      </w:r>
      <w:r w:rsidRPr="003B5B1C">
        <w:t xml:space="preserve">обучающиеся </w:t>
      </w:r>
      <w:r>
        <w:t>8 - 18 лет. Для эффективной реализации программы следует учитывать, что характер</w:t>
      </w:r>
      <w:r>
        <w:softHyphen/>
        <w:t>ной чертой возраста 8-15 лет является любознательность, пытливость ума, стрем</w:t>
      </w:r>
      <w:r>
        <w:softHyphen/>
        <w:t xml:space="preserve">ление к познанию и информации, </w:t>
      </w:r>
      <w:r>
        <w:lastRenderedPageBreak/>
        <w:t>подросток стремится овладеть как можно боль</w:t>
      </w:r>
      <w:r>
        <w:softHyphen/>
        <w:t>шим количеством знаний, но, не обращая порой внимания, что знания надо сис</w:t>
      </w:r>
      <w:r>
        <w:softHyphen/>
        <w:t>тематизировать. Для школьника-подростка в качестве ведущей выступает обще</w:t>
      </w:r>
      <w:r>
        <w:softHyphen/>
        <w:t>ственно-полезная деятельность в разнообразных формах, в русле которой проис</w:t>
      </w:r>
      <w:r>
        <w:softHyphen/>
        <w:t>ходит и интимно-личное общение со сверстниками и очень важное общение с представителями другого пола. При этом его внеурочная деятельность становится как бы осуществляемой активностью. Она содействует индивидуализации подро</w:t>
      </w:r>
      <w:r>
        <w:softHyphen/>
        <w:t>стка. В особенностях выбора средств, способов этой деятельности он утверждает себя. Его главная ценность - система отношений со сверстниками, взрослыми, подражание осознаваемому или бессознательно следуемому «идеалу», устрем</w:t>
      </w:r>
      <w:r>
        <w:softHyphen/>
        <w:t>ленность в будущее. Старший школьный возраст 16-18 лет характеризуется фор</w:t>
      </w:r>
      <w:r>
        <w:softHyphen/>
        <w:t>мированием мировоззрения, самостоятельности суждений, повышенные требова</w:t>
      </w:r>
      <w:r>
        <w:softHyphen/>
        <w:t>ния к моральному облику человека, формирование адекватной самооценки, стремление к самовоспитанию и самостоятельности.</w:t>
      </w:r>
    </w:p>
    <w:p w:rsidR="003B5B1C" w:rsidRDefault="003B5B1C">
      <w:pPr>
        <w:pStyle w:val="1"/>
        <w:shd w:val="clear" w:color="auto" w:fill="auto"/>
        <w:ind w:firstLine="600"/>
        <w:jc w:val="both"/>
      </w:pPr>
      <w:r w:rsidRPr="003B5B1C">
        <w:rPr>
          <w:b/>
          <w:bCs/>
        </w:rPr>
        <w:t>Срок освоения программы:</w:t>
      </w:r>
      <w:r w:rsidR="00407E4D">
        <w:t>3</w:t>
      </w:r>
      <w:r>
        <w:t xml:space="preserve"> год</w:t>
      </w:r>
      <w:r w:rsidR="00407E4D">
        <w:t>а</w:t>
      </w:r>
      <w:r>
        <w:t>.</w:t>
      </w:r>
    </w:p>
    <w:p w:rsidR="003B5B1C" w:rsidRDefault="003B5B1C">
      <w:pPr>
        <w:pStyle w:val="1"/>
        <w:shd w:val="clear" w:color="auto" w:fill="auto"/>
        <w:ind w:firstLine="600"/>
        <w:jc w:val="both"/>
      </w:pPr>
      <w:r w:rsidRPr="003B5B1C">
        <w:rPr>
          <w:b/>
          <w:bCs/>
        </w:rPr>
        <w:t>Форма обучения:</w:t>
      </w:r>
      <w:r>
        <w:t xml:space="preserve"> очная.</w:t>
      </w:r>
    </w:p>
    <w:p w:rsidR="003B5B1C" w:rsidRDefault="003B5B1C" w:rsidP="003B5B1C">
      <w:pPr>
        <w:pStyle w:val="1"/>
        <w:shd w:val="clear" w:color="auto" w:fill="auto"/>
        <w:ind w:firstLine="580"/>
        <w:jc w:val="both"/>
      </w:pPr>
      <w:r w:rsidRPr="003B5B1C">
        <w:rPr>
          <w:b/>
          <w:bCs/>
        </w:rPr>
        <w:t>Особенности организации образовательного процесса.</w:t>
      </w:r>
      <w:r>
        <w:t>Одной из главных задач педагога при реализации данной программы являет</w:t>
      </w:r>
      <w:r>
        <w:softHyphen/>
        <w:t>ся формирование и совершенствование значимых свойств личности обучающего</w:t>
      </w:r>
      <w:r>
        <w:softHyphen/>
        <w:t>ся путем изменения системы отношений к спортивному ориентированию, к само</w:t>
      </w:r>
      <w:r>
        <w:softHyphen/>
        <w:t>му себе и окружающим и создание условий для межличностных отношений, уча</w:t>
      </w:r>
      <w:r>
        <w:softHyphen/>
        <w:t>щихся в рамках сплоченного спортивного коллектива.</w:t>
      </w:r>
    </w:p>
    <w:p w:rsidR="003B5B1C" w:rsidRDefault="003B5B1C" w:rsidP="003B5B1C">
      <w:pPr>
        <w:pStyle w:val="1"/>
        <w:shd w:val="clear" w:color="auto" w:fill="auto"/>
        <w:ind w:firstLine="580"/>
        <w:jc w:val="both"/>
      </w:pPr>
      <w:r>
        <w:t>В детское объединение принимаются желающие при наличии медицинского допуска (справки).</w:t>
      </w:r>
    </w:p>
    <w:p w:rsidR="003B5B1C" w:rsidRDefault="003B5B1C" w:rsidP="003B5B1C">
      <w:pPr>
        <w:pStyle w:val="1"/>
        <w:shd w:val="clear" w:color="auto" w:fill="auto"/>
        <w:ind w:firstLine="580"/>
        <w:jc w:val="both"/>
      </w:pPr>
      <w:r>
        <w:t>Основной формой организации учебного занятия является практическое за</w:t>
      </w:r>
      <w:r>
        <w:softHyphen/>
        <w:t>нятие, теоретическая часть которого проходит в виде лекции или беседы. Выпол</w:t>
      </w:r>
      <w:r>
        <w:softHyphen/>
        <w:t>нение заданий (упражнений) может осуществляться с полным составом группы, но по мере роста опыта занимающихся следует больше внимания уделять заняти</w:t>
      </w:r>
      <w:r>
        <w:softHyphen/>
        <w:t>ям с малыми группами (2-4 человека, «связка», «группа») и индивидуальным за</w:t>
      </w:r>
      <w:r>
        <w:softHyphen/>
        <w:t>нятиям.</w:t>
      </w:r>
    </w:p>
    <w:p w:rsidR="003B5B1C" w:rsidRDefault="003B5B1C" w:rsidP="003B5B1C">
      <w:pPr>
        <w:pStyle w:val="1"/>
        <w:shd w:val="clear" w:color="auto" w:fill="auto"/>
        <w:spacing w:after="80"/>
        <w:ind w:firstLine="580"/>
        <w:jc w:val="both"/>
      </w:pPr>
      <w:r>
        <w:t>Педагог разрабатывает для каждой возрастной группы рекомендации по тре</w:t>
      </w:r>
      <w:r>
        <w:softHyphen/>
        <w:t>нировочному процессу (домашнее задание) и рассылает его обучающимся. Дваж</w:t>
      </w:r>
      <w:r>
        <w:softHyphen/>
        <w:t>ды в неделю педагог общается с обучающимися при помощи интернета, консуль</w:t>
      </w:r>
      <w:r>
        <w:softHyphen/>
        <w:t>тируя по возникающим вопросам и контролируя отчёты учащихся по тренировоч</w:t>
      </w:r>
      <w:r>
        <w:softHyphen/>
        <w:t>ному процессу, который они осуществляют самостоятельно. В ходе учебного процесса педагог корректирует задания в соответствии с индивидуальными ре</w:t>
      </w:r>
      <w:r>
        <w:softHyphen/>
        <w:t>зультатами каждого обучающегося.</w:t>
      </w:r>
    </w:p>
    <w:p w:rsidR="00F3733C" w:rsidRDefault="003B5B1C" w:rsidP="00F3733C">
      <w:pPr>
        <w:pStyle w:val="a7"/>
        <w:shd w:val="clear" w:color="auto" w:fill="auto"/>
      </w:pPr>
      <w:r>
        <w:t xml:space="preserve">Режим занятий. </w:t>
      </w:r>
    </w:p>
    <w:p w:rsidR="00F3733C" w:rsidRDefault="00F3733C" w:rsidP="00F3733C">
      <w:pPr>
        <w:pStyle w:val="a7"/>
        <w:shd w:val="clear" w:color="auto" w:fill="auto"/>
        <w:jc w:val="right"/>
      </w:pPr>
      <w:r>
        <w:t>Таблица 1.1. Недельная нагрузка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1550"/>
        <w:gridCol w:w="1714"/>
        <w:gridCol w:w="1843"/>
        <w:gridCol w:w="1272"/>
        <w:gridCol w:w="1138"/>
        <w:gridCol w:w="1109"/>
      </w:tblGrid>
      <w:tr w:rsidR="00F3733C" w:rsidTr="00787EE9">
        <w:trPr>
          <w:trHeight w:hRule="exact" w:val="1022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обучения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</w:t>
            </w:r>
            <w:r>
              <w:rPr>
                <w:sz w:val="22"/>
                <w:szCs w:val="22"/>
              </w:rPr>
              <w:softHyphen/>
              <w:t>тельность за</w:t>
            </w:r>
            <w:r>
              <w:rPr>
                <w:sz w:val="22"/>
                <w:szCs w:val="22"/>
              </w:rPr>
              <w:softHyphen/>
              <w:t>нятий (теория, час)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</w:t>
            </w:r>
            <w:r>
              <w:rPr>
                <w:sz w:val="22"/>
                <w:szCs w:val="22"/>
              </w:rPr>
              <w:softHyphen/>
              <w:t>ность занятий по физ.подготовке (час)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</w:t>
            </w:r>
            <w:r>
              <w:rPr>
                <w:sz w:val="22"/>
                <w:szCs w:val="22"/>
              </w:rPr>
              <w:softHyphen/>
              <w:t>ность практиче</w:t>
            </w:r>
            <w:r>
              <w:rPr>
                <w:sz w:val="22"/>
                <w:szCs w:val="22"/>
              </w:rPr>
              <w:softHyphen/>
              <w:t>ских занятий на местности (час)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</w:t>
            </w:r>
            <w:r>
              <w:rPr>
                <w:sz w:val="22"/>
                <w:szCs w:val="22"/>
              </w:rPr>
              <w:softHyphen/>
              <w:t>ность в не</w:t>
            </w:r>
            <w:r>
              <w:rPr>
                <w:sz w:val="22"/>
                <w:szCs w:val="22"/>
              </w:rPr>
              <w:softHyphen/>
              <w:t>делю (раз)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 в неделю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 в год</w:t>
            </w:r>
          </w:p>
        </w:tc>
      </w:tr>
      <w:tr w:rsidR="00F3733C" w:rsidTr="00787EE9">
        <w:trPr>
          <w:trHeight w:hRule="exact" w:val="26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 обучения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F3733C" w:rsidTr="00787EE9">
        <w:trPr>
          <w:trHeight w:hRule="exact" w:val="26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 обучения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F3733C" w:rsidTr="00787EE9">
        <w:trPr>
          <w:trHeight w:hRule="exact" w:val="26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 обучения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33C" w:rsidRDefault="00F3733C" w:rsidP="00787EE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</w:tbl>
    <w:p w:rsidR="00F3733C" w:rsidRDefault="00F3733C" w:rsidP="00F3733C">
      <w:pPr>
        <w:spacing w:after="299" w:line="1" w:lineRule="exact"/>
      </w:pPr>
    </w:p>
    <w:p w:rsidR="00F3733C" w:rsidRDefault="00F3733C" w:rsidP="00F3733C">
      <w:pPr>
        <w:pStyle w:val="1"/>
        <w:shd w:val="clear" w:color="auto" w:fill="auto"/>
        <w:spacing w:after="100"/>
        <w:ind w:firstLine="660"/>
        <w:jc w:val="both"/>
      </w:pPr>
      <w:r>
        <w:lastRenderedPageBreak/>
        <w:t>Рекомендуемый минимальный состав группы: первого года обучения 8-15 человек, второго года - не менее 8-12 человек, третьего года - не менее 8-12 чело</w:t>
      </w:r>
      <w:r>
        <w:softHyphen/>
        <w:t>век</w:t>
      </w:r>
    </w:p>
    <w:p w:rsidR="00252BDF" w:rsidRDefault="003B5B1C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562"/>
        </w:tabs>
        <w:spacing w:after="80"/>
      </w:pPr>
      <w:bookmarkStart w:id="2" w:name="bookmark4"/>
      <w:bookmarkStart w:id="3" w:name="bookmark5"/>
      <w:r>
        <w:t>Цель и задачи программы</w:t>
      </w:r>
      <w:bookmarkEnd w:id="2"/>
      <w:bookmarkEnd w:id="3"/>
    </w:p>
    <w:p w:rsidR="00252BDF" w:rsidRPr="00787EE9" w:rsidRDefault="003B5B1C">
      <w:pPr>
        <w:pStyle w:val="1"/>
        <w:shd w:val="clear" w:color="auto" w:fill="auto"/>
        <w:ind w:firstLine="580"/>
        <w:jc w:val="both"/>
      </w:pPr>
      <w:r w:rsidRPr="00787EE9">
        <w:rPr>
          <w:i/>
          <w:iCs/>
        </w:rPr>
        <w:t>Цель программы:</w:t>
      </w:r>
      <w:r w:rsidRPr="00787EE9">
        <w:t xml:space="preserve"> создание условий для непрерывного развития и самореали</w:t>
      </w:r>
      <w:r w:rsidRPr="00787EE9">
        <w:softHyphen/>
        <w:t>зации личности учащихся, в процессе занятий спортивным ориентированием, обогащение и расширение знаний в области спорта.</w:t>
      </w:r>
    </w:p>
    <w:p w:rsidR="00252BDF" w:rsidRPr="006D51F5" w:rsidRDefault="003B5B1C">
      <w:pPr>
        <w:pStyle w:val="1"/>
        <w:shd w:val="clear" w:color="auto" w:fill="auto"/>
        <w:ind w:firstLine="580"/>
        <w:jc w:val="both"/>
        <w:rPr>
          <w:i/>
          <w:iCs/>
          <w:highlight w:val="yellow"/>
        </w:rPr>
      </w:pPr>
      <w:r w:rsidRPr="006D51F5">
        <w:rPr>
          <w:i/>
          <w:iCs/>
          <w:highlight w:val="yellow"/>
        </w:rPr>
        <w:t>Задачи программы:</w:t>
      </w:r>
    </w:p>
    <w:p w:rsidR="00252BDF" w:rsidRPr="006D51F5" w:rsidRDefault="003B5B1C">
      <w:pPr>
        <w:pStyle w:val="1"/>
        <w:numPr>
          <w:ilvl w:val="0"/>
          <w:numId w:val="4"/>
        </w:numPr>
        <w:shd w:val="clear" w:color="auto" w:fill="auto"/>
        <w:tabs>
          <w:tab w:val="left" w:pos="860"/>
        </w:tabs>
        <w:ind w:firstLine="580"/>
        <w:jc w:val="both"/>
        <w:rPr>
          <w:highlight w:val="yellow"/>
        </w:rPr>
      </w:pPr>
      <w:r w:rsidRPr="006D51F5">
        <w:rPr>
          <w:highlight w:val="yellow"/>
        </w:rPr>
        <w:t>приобретение основных знаний, умений и навыков поспортивному ориентированию;</w:t>
      </w:r>
    </w:p>
    <w:p w:rsidR="00252BDF" w:rsidRPr="006D51F5" w:rsidRDefault="003B5B1C">
      <w:pPr>
        <w:pStyle w:val="1"/>
        <w:numPr>
          <w:ilvl w:val="0"/>
          <w:numId w:val="4"/>
        </w:numPr>
        <w:shd w:val="clear" w:color="auto" w:fill="auto"/>
        <w:tabs>
          <w:tab w:val="left" w:pos="855"/>
        </w:tabs>
        <w:spacing w:after="40"/>
        <w:ind w:firstLine="580"/>
        <w:jc w:val="both"/>
        <w:rPr>
          <w:highlight w:val="yellow"/>
        </w:rPr>
      </w:pPr>
      <w:r w:rsidRPr="006D51F5">
        <w:rPr>
          <w:highlight w:val="yellow"/>
        </w:rPr>
        <w:t>воспитание морально-волевых качеств: целеустремленности, настойчиво</w:t>
      </w:r>
      <w:r w:rsidRPr="006D51F5">
        <w:rPr>
          <w:highlight w:val="yellow"/>
        </w:rPr>
        <w:softHyphen/>
        <w:t>сти и дисциплинированности, ответственности, инициативности и взаимоуваже</w:t>
      </w:r>
      <w:r w:rsidRPr="006D51F5">
        <w:rPr>
          <w:highlight w:val="yellow"/>
        </w:rPr>
        <w:softHyphen/>
        <w:t>ния;</w:t>
      </w:r>
    </w:p>
    <w:p w:rsidR="00252BDF" w:rsidRPr="006D51F5" w:rsidRDefault="003B5B1C">
      <w:pPr>
        <w:pStyle w:val="1"/>
        <w:shd w:val="clear" w:color="auto" w:fill="auto"/>
        <w:ind w:firstLine="600"/>
        <w:jc w:val="both"/>
        <w:rPr>
          <w:highlight w:val="yellow"/>
        </w:rPr>
      </w:pPr>
      <w:r w:rsidRPr="006D51F5">
        <w:rPr>
          <w:rFonts w:ascii="Arial" w:eastAsia="Arial" w:hAnsi="Arial" w:cs="Arial"/>
          <w:sz w:val="26"/>
          <w:szCs w:val="26"/>
          <w:highlight w:val="yellow"/>
        </w:rPr>
        <w:t xml:space="preserve">- </w:t>
      </w:r>
      <w:r w:rsidRPr="006D51F5">
        <w:rPr>
          <w:highlight w:val="yellow"/>
        </w:rPr>
        <w:t>самореализация личности через совершенствование туристского мастерст</w:t>
      </w:r>
      <w:r w:rsidRPr="006D51F5">
        <w:rPr>
          <w:highlight w:val="yellow"/>
        </w:rPr>
        <w:softHyphen/>
        <w:t>ва;</w:t>
      </w:r>
    </w:p>
    <w:p w:rsidR="00252BDF" w:rsidRDefault="003B5B1C">
      <w:pPr>
        <w:pStyle w:val="1"/>
        <w:shd w:val="clear" w:color="auto" w:fill="auto"/>
        <w:spacing w:after="100"/>
        <w:ind w:firstLine="600"/>
      </w:pPr>
      <w:r w:rsidRPr="006D51F5">
        <w:rPr>
          <w:rFonts w:ascii="Arial" w:eastAsia="Arial" w:hAnsi="Arial" w:cs="Arial"/>
          <w:sz w:val="26"/>
          <w:szCs w:val="26"/>
          <w:highlight w:val="yellow"/>
        </w:rPr>
        <w:t xml:space="preserve">- </w:t>
      </w:r>
      <w:r w:rsidRPr="006D51F5">
        <w:rPr>
          <w:highlight w:val="yellow"/>
        </w:rPr>
        <w:t>укрепление здоровья, формирование навыков здорового образа жизни.</w:t>
      </w:r>
    </w:p>
    <w:p w:rsidR="00787EE9" w:rsidRDefault="00787EE9">
      <w:pPr>
        <w:pStyle w:val="1"/>
        <w:shd w:val="clear" w:color="auto" w:fill="auto"/>
        <w:spacing w:after="100"/>
        <w:ind w:firstLine="600"/>
      </w:pPr>
    </w:p>
    <w:p w:rsidR="00787EE9" w:rsidRDefault="00787EE9">
      <w:pPr>
        <w:pStyle w:val="1"/>
        <w:shd w:val="clear" w:color="auto" w:fill="auto"/>
        <w:spacing w:after="100"/>
        <w:ind w:firstLine="600"/>
      </w:pPr>
      <w:r w:rsidRPr="00787EE9">
        <w:rPr>
          <w:highlight w:val="yellow"/>
        </w:rPr>
        <w:t>Рекомендую воспользоваться классификацией: личностные, метапредметные, предметные</w:t>
      </w:r>
      <w:r>
        <w:t>.</w:t>
      </w:r>
    </w:p>
    <w:p w:rsidR="00252BDF" w:rsidRDefault="003B5B1C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622"/>
        </w:tabs>
        <w:spacing w:after="100"/>
      </w:pPr>
      <w:bookmarkStart w:id="4" w:name="bookmark6"/>
      <w:bookmarkStart w:id="5" w:name="bookmark7"/>
      <w:r>
        <w:t>Объем программы</w:t>
      </w:r>
      <w:bookmarkEnd w:id="4"/>
      <w:bookmarkEnd w:id="5"/>
    </w:p>
    <w:p w:rsidR="00252BDF" w:rsidRDefault="003B5B1C">
      <w:pPr>
        <w:pStyle w:val="1"/>
        <w:shd w:val="clear" w:color="auto" w:fill="auto"/>
        <w:ind w:firstLine="660"/>
        <w:jc w:val="both"/>
      </w:pPr>
      <w:r>
        <w:t>Общий объём программы составляет 216 часов. Программа рассчитана на 3 года обучения.</w:t>
      </w:r>
    </w:p>
    <w:p w:rsidR="00252BDF" w:rsidRDefault="003B5B1C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622"/>
        </w:tabs>
        <w:spacing w:after="100" w:line="257" w:lineRule="auto"/>
      </w:pPr>
      <w:bookmarkStart w:id="6" w:name="bookmark8"/>
      <w:bookmarkStart w:id="7" w:name="bookmark9"/>
      <w:r>
        <w:t>Содержание программы.</w:t>
      </w:r>
      <w:bookmarkEnd w:id="6"/>
      <w:bookmarkEnd w:id="7"/>
    </w:p>
    <w:p w:rsidR="00252BDF" w:rsidRDefault="003B5B1C">
      <w:pPr>
        <w:pStyle w:val="1"/>
        <w:numPr>
          <w:ilvl w:val="0"/>
          <w:numId w:val="5"/>
        </w:numPr>
        <w:shd w:val="clear" w:color="auto" w:fill="auto"/>
        <w:tabs>
          <w:tab w:val="left" w:pos="958"/>
        </w:tabs>
        <w:spacing w:line="257" w:lineRule="auto"/>
        <w:ind w:firstLine="600"/>
        <w:jc w:val="both"/>
      </w:pPr>
      <w:r>
        <w:t>Введение в программу.</w:t>
      </w:r>
    </w:p>
    <w:p w:rsidR="00252BDF" w:rsidRDefault="003B5B1C">
      <w:pPr>
        <w:pStyle w:val="1"/>
        <w:numPr>
          <w:ilvl w:val="1"/>
          <w:numId w:val="5"/>
        </w:numPr>
        <w:shd w:val="clear" w:color="auto" w:fill="auto"/>
        <w:tabs>
          <w:tab w:val="left" w:pos="1165"/>
        </w:tabs>
        <w:spacing w:line="257" w:lineRule="auto"/>
        <w:ind w:firstLine="600"/>
      </w:pPr>
      <w:r>
        <w:t>Спортивное ориентирование, история развития.</w:t>
      </w:r>
    </w:p>
    <w:p w:rsidR="00252BDF" w:rsidRDefault="003B5B1C">
      <w:pPr>
        <w:pStyle w:val="1"/>
        <w:shd w:val="clear" w:color="auto" w:fill="auto"/>
        <w:spacing w:line="259" w:lineRule="auto"/>
        <w:ind w:firstLine="660"/>
        <w:jc w:val="both"/>
      </w:pPr>
      <w:r>
        <w:t>Теория: организация работы группы в течение года, планы на учебный год. Краткий исторический обзор развития ориентирования в России и за рубежом. Современное состояние спортивного ориентирования. Прикладное значение спортивного ориентирования. Особенности ориентирования. Виды соревнований по спортивному ориентированию. Крупнейшие всероссийские и международные соревнования.</w:t>
      </w:r>
    </w:p>
    <w:p w:rsidR="00252BDF" w:rsidRDefault="003B5B1C">
      <w:pPr>
        <w:pStyle w:val="1"/>
        <w:shd w:val="clear" w:color="auto" w:fill="auto"/>
        <w:spacing w:line="259" w:lineRule="auto"/>
        <w:ind w:firstLine="660"/>
        <w:jc w:val="both"/>
      </w:pPr>
      <w:r>
        <w:t>Практика: беседа, опрос по общим вопросам по спортивному ориентирова</w:t>
      </w:r>
      <w:r>
        <w:softHyphen/>
        <w:t>нию. Анкетирование обучающихся.</w:t>
      </w:r>
    </w:p>
    <w:p w:rsidR="00252BDF" w:rsidRDefault="003B5B1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spacing w:line="259" w:lineRule="auto"/>
        <w:ind w:firstLine="600"/>
      </w:pPr>
      <w:r>
        <w:t>Основы спортивного ориентирования (общий модуль)</w:t>
      </w:r>
    </w:p>
    <w:p w:rsidR="00252BDF" w:rsidRDefault="003B5B1C">
      <w:pPr>
        <w:pStyle w:val="1"/>
        <w:shd w:val="clear" w:color="auto" w:fill="auto"/>
        <w:spacing w:line="257" w:lineRule="auto"/>
        <w:ind w:firstLine="660"/>
        <w:jc w:val="both"/>
      </w:pPr>
      <w:r>
        <w:t>Теория: роль обшей физической подготовки для поддержания здорового об</w:t>
      </w:r>
      <w:r>
        <w:softHyphen/>
        <w:t>раза жизни, средствами общей физической подготовки: общеразвивающие уп</w:t>
      </w:r>
      <w:r>
        <w:softHyphen/>
        <w:t>ражнения.</w:t>
      </w:r>
    </w:p>
    <w:p w:rsidR="00252BDF" w:rsidRDefault="003B5B1C">
      <w:pPr>
        <w:pStyle w:val="1"/>
        <w:shd w:val="clear" w:color="auto" w:fill="auto"/>
        <w:spacing w:line="257" w:lineRule="auto"/>
        <w:ind w:firstLine="660"/>
      </w:pPr>
      <w:r>
        <w:t>Практика: Общеразвивающие упражнения, направленные на развитие и воспитание основных физических качеств.</w:t>
      </w:r>
    </w:p>
    <w:p w:rsidR="00252BDF" w:rsidRDefault="003B5B1C">
      <w:pPr>
        <w:pStyle w:val="1"/>
        <w:numPr>
          <w:ilvl w:val="1"/>
          <w:numId w:val="5"/>
        </w:numPr>
        <w:shd w:val="clear" w:color="auto" w:fill="auto"/>
        <w:tabs>
          <w:tab w:val="left" w:pos="1254"/>
        </w:tabs>
        <w:ind w:firstLine="660"/>
      </w:pPr>
      <w:r>
        <w:t>Техника безопасности и правила поведения на занятиях и соревнованиях.</w:t>
      </w:r>
    </w:p>
    <w:p w:rsidR="00252BDF" w:rsidRDefault="003B5B1C">
      <w:pPr>
        <w:pStyle w:val="1"/>
        <w:shd w:val="clear" w:color="auto" w:fill="auto"/>
        <w:ind w:firstLine="660"/>
      </w:pPr>
      <w:r>
        <w:t>Теория: Соблюдение правил безопасности в спортивном туризме на соревно</w:t>
      </w:r>
      <w:r>
        <w:softHyphen/>
        <w:t>ваниях. Правила соблюдения безопасности в спорте и туризме. Ответственность руководителя и участников за нарушение правил безопасности на соревнованиях и тренировках.</w:t>
      </w:r>
    </w:p>
    <w:p w:rsidR="00252BDF" w:rsidRDefault="003B5B1C">
      <w:pPr>
        <w:pStyle w:val="1"/>
        <w:numPr>
          <w:ilvl w:val="1"/>
          <w:numId w:val="5"/>
        </w:numPr>
        <w:shd w:val="clear" w:color="auto" w:fill="auto"/>
        <w:tabs>
          <w:tab w:val="left" w:pos="1254"/>
        </w:tabs>
        <w:ind w:firstLine="660"/>
      </w:pPr>
      <w:r>
        <w:t>Личное снаряжение.</w:t>
      </w:r>
    </w:p>
    <w:p w:rsidR="00252BDF" w:rsidRDefault="003B5B1C">
      <w:pPr>
        <w:pStyle w:val="1"/>
        <w:shd w:val="clear" w:color="auto" w:fill="auto"/>
        <w:spacing w:after="40"/>
        <w:ind w:firstLine="660"/>
      </w:pPr>
      <w:r>
        <w:lastRenderedPageBreak/>
        <w:t>Теория: Понятие о личном снаряжении. Перечень личного снаряжения. Спе</w:t>
      </w:r>
      <w:r>
        <w:softHyphen/>
        <w:t>циальное снаряжение. Хранение и использование личного снаряжения.</w:t>
      </w:r>
    </w:p>
    <w:p w:rsidR="00252BDF" w:rsidRDefault="003B5B1C">
      <w:pPr>
        <w:pStyle w:val="1"/>
        <w:shd w:val="clear" w:color="auto" w:fill="auto"/>
        <w:ind w:firstLine="580"/>
        <w:jc w:val="both"/>
      </w:pPr>
      <w:r>
        <w:t>Практика: Специальное снаряжение для занятий спортивным ориентирова</w:t>
      </w:r>
      <w:r>
        <w:softHyphen/>
        <w:t>нием: знакомство с различными типами спортивных карт, регулировка и правиль</w:t>
      </w:r>
      <w:r>
        <w:softHyphen/>
        <w:t>ное использование личного снаряжения. Приведение снаряжения в рабочее со</w:t>
      </w:r>
      <w:r>
        <w:softHyphen/>
        <w:t>стояние. Подбор специального снаряжения для летнего и зимнего периода: про</w:t>
      </w:r>
      <w:r>
        <w:softHyphen/>
        <w:t>верка комплектности и исправности, подготовка к соревнованиям. Подгонка лич</w:t>
      </w:r>
      <w:r>
        <w:softHyphen/>
        <w:t>ного снаряжения. Выполнение заданий.</w:t>
      </w:r>
    </w:p>
    <w:p w:rsidR="00252BDF" w:rsidRDefault="003B5B1C">
      <w:pPr>
        <w:pStyle w:val="1"/>
        <w:numPr>
          <w:ilvl w:val="1"/>
          <w:numId w:val="5"/>
        </w:numPr>
        <w:shd w:val="clear" w:color="auto" w:fill="auto"/>
        <w:tabs>
          <w:tab w:val="left" w:pos="1124"/>
        </w:tabs>
        <w:ind w:firstLine="580"/>
        <w:jc w:val="both"/>
      </w:pPr>
      <w:r>
        <w:t>Основные положения правил соревнований по спортивному ориентиро</w:t>
      </w:r>
      <w:r>
        <w:softHyphen/>
        <w:t>ванию.</w:t>
      </w:r>
    </w:p>
    <w:p w:rsidR="00252BDF" w:rsidRDefault="003B5B1C">
      <w:pPr>
        <w:pStyle w:val="1"/>
        <w:shd w:val="clear" w:color="auto" w:fill="auto"/>
        <w:spacing w:line="259" w:lineRule="auto"/>
        <w:ind w:firstLine="580"/>
        <w:jc w:val="both"/>
      </w:pPr>
      <w:r>
        <w:t>Правила соревнований. Виды соревнований по спортивному ориентирова</w:t>
      </w:r>
      <w:r>
        <w:softHyphen/>
        <w:t>нию. Права и обязанности участников. Возрастные группы. Контрольное время. Техническая информация о дистанции.</w:t>
      </w:r>
    </w:p>
    <w:p w:rsidR="00252BDF" w:rsidRDefault="003B5B1C">
      <w:pPr>
        <w:pStyle w:val="1"/>
        <w:numPr>
          <w:ilvl w:val="1"/>
          <w:numId w:val="5"/>
        </w:numPr>
        <w:shd w:val="clear" w:color="auto" w:fill="auto"/>
        <w:tabs>
          <w:tab w:val="left" w:pos="1138"/>
        </w:tabs>
        <w:spacing w:line="259" w:lineRule="auto"/>
        <w:ind w:firstLine="580"/>
        <w:jc w:val="both"/>
      </w:pPr>
      <w:r>
        <w:t>Технико-тактическая подготовка.</w:t>
      </w:r>
    </w:p>
    <w:p w:rsidR="00252BDF" w:rsidRDefault="003B5B1C">
      <w:pPr>
        <w:pStyle w:val="1"/>
        <w:shd w:val="clear" w:color="auto" w:fill="auto"/>
        <w:spacing w:line="259" w:lineRule="auto"/>
        <w:ind w:firstLine="580"/>
        <w:jc w:val="both"/>
      </w:pPr>
      <w:r>
        <w:t>Теория: приемы и способы ориентирования. Держание карты и компаса. Сня</w:t>
      </w:r>
      <w:r>
        <w:softHyphen/>
        <w:t>тие азимута. Классификация условных знаков: линейные, площадные, точечные, тормозные, опорные. Ориентирование вдоль линейных ориентиров. Чтение объ</w:t>
      </w:r>
      <w:r>
        <w:softHyphen/>
        <w:t>ектов с линейных ориентиров. Выбор варианта движения между КП. Ориентиро</w:t>
      </w:r>
      <w:r>
        <w:softHyphen/>
        <w:t>вание на коротких этапах с тормозными ориентирами.</w:t>
      </w:r>
    </w:p>
    <w:p w:rsidR="00252BDF" w:rsidRDefault="003B5B1C">
      <w:pPr>
        <w:pStyle w:val="1"/>
        <w:shd w:val="clear" w:color="auto" w:fill="auto"/>
        <w:spacing w:line="259" w:lineRule="auto"/>
        <w:ind w:firstLine="580"/>
        <w:jc w:val="both"/>
      </w:pPr>
      <w:r>
        <w:t>Практика: отработка навыка правильного держания карты и компаса, изме</w:t>
      </w:r>
      <w:r>
        <w:softHyphen/>
        <w:t>рение расстояния на местности парами шагов. Определение точки стояния. Со</w:t>
      </w:r>
      <w:r>
        <w:softHyphen/>
        <w:t>поставление карты с местностью. Преодоление учебно-тренировочных дистанций по линейным ориентирам. Снятие азимута. Выдерживание азимута на коротких участках. Азимутальный бег по карте на расстояние 50-100 метров. Простейшая топографическая съемка местности вдоль линейных ориентиров. Планирование путей прохождения дистанции при использовании линейных ориентиров. Исполь</w:t>
      </w:r>
      <w:r>
        <w:softHyphen/>
        <w:t>зование линейных ориентиров как тормозных. Выбор варианта движения между КП. Особенности тактики в различных видах соревнований по ориентированию.</w:t>
      </w:r>
    </w:p>
    <w:p w:rsidR="00252BDF" w:rsidRDefault="003B5B1C">
      <w:pPr>
        <w:pStyle w:val="1"/>
        <w:numPr>
          <w:ilvl w:val="1"/>
          <w:numId w:val="5"/>
        </w:numPr>
        <w:shd w:val="clear" w:color="auto" w:fill="auto"/>
        <w:tabs>
          <w:tab w:val="left" w:pos="1138"/>
        </w:tabs>
        <w:spacing w:line="259" w:lineRule="auto"/>
        <w:ind w:firstLine="580"/>
        <w:jc w:val="both"/>
      </w:pPr>
      <w:r>
        <w:t>Топография, условные знаки, спортивная карта</w:t>
      </w:r>
    </w:p>
    <w:p w:rsidR="00252BDF" w:rsidRDefault="003B5B1C">
      <w:pPr>
        <w:pStyle w:val="1"/>
        <w:shd w:val="clear" w:color="auto" w:fill="auto"/>
        <w:spacing w:line="259" w:lineRule="auto"/>
        <w:ind w:firstLine="580"/>
        <w:jc w:val="both"/>
      </w:pPr>
      <w:r>
        <w:t>Топографические карты и их особенности, отличие от спортивных карт. Спортивная карта, цвета карты, масштаб карты. Условные знаки. Виды условных знаков. Эволюция спортивных карт. «Старение» спортивных карт.</w:t>
      </w:r>
    </w:p>
    <w:p w:rsidR="00252BDF" w:rsidRDefault="003B5B1C">
      <w:pPr>
        <w:pStyle w:val="1"/>
        <w:shd w:val="clear" w:color="auto" w:fill="auto"/>
        <w:spacing w:line="259" w:lineRule="auto"/>
        <w:ind w:firstLine="580"/>
        <w:jc w:val="both"/>
      </w:pPr>
      <w:r>
        <w:t>Практика: Визуальное знакомство с объектами местности, их словесное опи</w:t>
      </w:r>
      <w:r>
        <w:softHyphen/>
        <w:t>сание. Выполнение практических заданий и упражнений, направленных на запо</w:t>
      </w:r>
      <w:r>
        <w:softHyphen/>
        <w:t>минание условных знаков спортивных карт. Измерение расстояний по карте и на местности. Создание простейших планов и схем.</w:t>
      </w:r>
    </w:p>
    <w:p w:rsidR="00252BDF" w:rsidRDefault="003B5B1C">
      <w:pPr>
        <w:pStyle w:val="1"/>
        <w:numPr>
          <w:ilvl w:val="1"/>
          <w:numId w:val="5"/>
        </w:numPr>
        <w:shd w:val="clear" w:color="auto" w:fill="auto"/>
        <w:tabs>
          <w:tab w:val="left" w:pos="1078"/>
        </w:tabs>
        <w:spacing w:line="259" w:lineRule="auto"/>
        <w:ind w:firstLine="520"/>
        <w:jc w:val="both"/>
      </w:pPr>
      <w:r>
        <w:t>Первоначальные представления о тактике прохождения дистанции</w:t>
      </w:r>
    </w:p>
    <w:p w:rsidR="00252BDF" w:rsidRDefault="003B5B1C">
      <w:pPr>
        <w:pStyle w:val="1"/>
        <w:shd w:val="clear" w:color="auto" w:fill="auto"/>
        <w:spacing w:line="259" w:lineRule="auto"/>
        <w:ind w:firstLine="580"/>
        <w:jc w:val="both"/>
      </w:pPr>
      <w:r>
        <w:t>Взаимосвязь техники и тактики в обучении ориентированию. Последова</w:t>
      </w:r>
      <w:r>
        <w:softHyphen/>
        <w:t>тельность действий ориентированию при прохождении дистанции. Взаимосвязь скорости передвижения и тактико-технических действий. Действия спортсмена при потере ориентировки и при встрече с соперником.</w:t>
      </w:r>
    </w:p>
    <w:p w:rsidR="00252BDF" w:rsidRDefault="003B5B1C">
      <w:pPr>
        <w:pStyle w:val="1"/>
        <w:shd w:val="clear" w:color="auto" w:fill="auto"/>
        <w:spacing w:line="259" w:lineRule="auto"/>
        <w:ind w:firstLine="580"/>
        <w:jc w:val="both"/>
      </w:pPr>
      <w:r>
        <w:t>Практика: Тактика при выборе пути движения. Подход и уход с контрольно</w:t>
      </w:r>
      <w:r>
        <w:softHyphen/>
        <w:t xml:space="preserve">го </w:t>
      </w:r>
      <w:r>
        <w:lastRenderedPageBreak/>
        <w:t>пункта. Раскладка сил на дистанции</w:t>
      </w:r>
    </w:p>
    <w:p w:rsidR="00252BDF" w:rsidRDefault="003B5B1C">
      <w:pPr>
        <w:pStyle w:val="1"/>
        <w:numPr>
          <w:ilvl w:val="1"/>
          <w:numId w:val="5"/>
        </w:numPr>
        <w:shd w:val="clear" w:color="auto" w:fill="auto"/>
        <w:tabs>
          <w:tab w:val="left" w:pos="1198"/>
        </w:tabs>
        <w:ind w:firstLine="580"/>
        <w:jc w:val="both"/>
      </w:pPr>
      <w:r>
        <w:t>Соревнования по спортивному ориентированию</w:t>
      </w:r>
    </w:p>
    <w:p w:rsidR="00252BDF" w:rsidRDefault="003B5B1C">
      <w:pPr>
        <w:pStyle w:val="1"/>
        <w:shd w:val="clear" w:color="auto" w:fill="auto"/>
        <w:ind w:firstLine="580"/>
        <w:jc w:val="both"/>
      </w:pPr>
      <w:r>
        <w:t>Теория: Цели и задачи соревнований по спортивному ориентированию. По</w:t>
      </w:r>
      <w:r>
        <w:softHyphen/>
        <w:t>ложение о соревнованиях, условия проведения. Подведение итогов и награждение победителей.</w:t>
      </w:r>
    </w:p>
    <w:p w:rsidR="00252BDF" w:rsidRDefault="003B5B1C">
      <w:pPr>
        <w:pStyle w:val="1"/>
        <w:shd w:val="clear" w:color="auto" w:fill="auto"/>
        <w:ind w:firstLine="580"/>
        <w:jc w:val="both"/>
      </w:pPr>
      <w:r>
        <w:t>Практика: Участие в учебных соревнованиях по спортивному ориентирова</w:t>
      </w:r>
      <w:r>
        <w:softHyphen/>
        <w:t>нию. Участие в соревнованиях по спортивному ориентированию школьного и го</w:t>
      </w:r>
      <w:r>
        <w:softHyphen/>
        <w:t>родского (районного) уровня на личных, лично-командных дисциплинах.</w:t>
      </w:r>
    </w:p>
    <w:p w:rsidR="00252BDF" w:rsidRDefault="003B5B1C">
      <w:pPr>
        <w:pStyle w:val="1"/>
        <w:numPr>
          <w:ilvl w:val="0"/>
          <w:numId w:val="5"/>
        </w:numPr>
        <w:shd w:val="clear" w:color="auto" w:fill="auto"/>
        <w:tabs>
          <w:tab w:val="left" w:pos="986"/>
        </w:tabs>
        <w:ind w:firstLine="580"/>
        <w:jc w:val="both"/>
      </w:pPr>
      <w:r>
        <w:t>Медицинский блок</w:t>
      </w:r>
    </w:p>
    <w:p w:rsidR="00252BDF" w:rsidRDefault="003B5B1C">
      <w:pPr>
        <w:pStyle w:val="1"/>
        <w:numPr>
          <w:ilvl w:val="1"/>
          <w:numId w:val="5"/>
        </w:numPr>
        <w:shd w:val="clear" w:color="auto" w:fill="auto"/>
        <w:tabs>
          <w:tab w:val="left" w:pos="1198"/>
        </w:tabs>
        <w:spacing w:line="259" w:lineRule="auto"/>
        <w:ind w:firstLine="580"/>
        <w:jc w:val="both"/>
      </w:pPr>
      <w:r>
        <w:t>Питание, режим и самоконтроль спортсмена</w:t>
      </w:r>
    </w:p>
    <w:p w:rsidR="00252BDF" w:rsidRDefault="003B5B1C">
      <w:pPr>
        <w:pStyle w:val="1"/>
        <w:shd w:val="clear" w:color="auto" w:fill="auto"/>
        <w:spacing w:line="259" w:lineRule="auto"/>
        <w:ind w:firstLine="580"/>
        <w:jc w:val="both"/>
      </w:pPr>
      <w:r>
        <w:t>Понятие о гигиене, гигиена физических упражнений и спорта. Отдых. Пита</w:t>
      </w:r>
      <w:r>
        <w:softHyphen/>
        <w:t>ние. Значение питания. Витамины и минеральные соли. Врачебный контроль и самоконтроль. Значение и содержание врачебного контроля и самоконтроля при занятиях спортом. Субъективные данные самоконтроля: самочувствие, сон, аппе</w:t>
      </w:r>
      <w:r>
        <w:softHyphen/>
        <w:t>тит, настроение и работоспособность. Ведение дневника самоконтроля.</w:t>
      </w:r>
    </w:p>
    <w:p w:rsidR="00252BDF" w:rsidRDefault="003B5B1C">
      <w:pPr>
        <w:pStyle w:val="1"/>
        <w:numPr>
          <w:ilvl w:val="1"/>
          <w:numId w:val="5"/>
        </w:numPr>
        <w:shd w:val="clear" w:color="auto" w:fill="auto"/>
        <w:tabs>
          <w:tab w:val="left" w:pos="1198"/>
        </w:tabs>
        <w:spacing w:line="259" w:lineRule="auto"/>
        <w:ind w:firstLine="580"/>
        <w:jc w:val="both"/>
      </w:pPr>
      <w:r>
        <w:t>Оказание первой доврачебной помощи, медицинская аптечка</w:t>
      </w:r>
    </w:p>
    <w:p w:rsidR="00252BDF" w:rsidRDefault="003B5B1C">
      <w:pPr>
        <w:pStyle w:val="1"/>
        <w:shd w:val="clear" w:color="auto" w:fill="auto"/>
        <w:spacing w:line="259" w:lineRule="auto"/>
        <w:ind w:firstLine="580"/>
        <w:jc w:val="both"/>
      </w:pPr>
      <w:r>
        <w:t>Гигиена обуви и одежды. Профилактика потертостей. Первая помощь при мелких травмах и заболеваниях. Походная аптечка. Состав. Хранение и транспор</w:t>
      </w:r>
      <w:r>
        <w:softHyphen/>
        <w:t>тировка аптечки. Личная аптечка туриста</w:t>
      </w:r>
    </w:p>
    <w:p w:rsidR="00252BDF" w:rsidRDefault="003B5B1C">
      <w:pPr>
        <w:pStyle w:val="1"/>
        <w:shd w:val="clear" w:color="auto" w:fill="auto"/>
        <w:spacing w:after="120" w:line="259" w:lineRule="auto"/>
        <w:ind w:firstLine="580"/>
        <w:jc w:val="both"/>
      </w:pPr>
      <w:r>
        <w:t>Практика: Составление личной аптечки. Оказание первой медицинской по</w:t>
      </w:r>
      <w:r>
        <w:softHyphen/>
        <w:t>мощи.</w:t>
      </w:r>
    </w:p>
    <w:p w:rsidR="00252BDF" w:rsidRDefault="003B5B1C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622"/>
        </w:tabs>
        <w:spacing w:after="80"/>
      </w:pPr>
      <w:bookmarkStart w:id="8" w:name="bookmark10"/>
      <w:bookmarkStart w:id="9" w:name="bookmark11"/>
      <w:r>
        <w:t>Планируемые результаты.</w:t>
      </w:r>
      <w:bookmarkEnd w:id="8"/>
      <w:bookmarkEnd w:id="9"/>
    </w:p>
    <w:p w:rsidR="00252BDF" w:rsidRDefault="003B5B1C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Личностные:</w:t>
      </w:r>
    </w:p>
    <w:p w:rsidR="00252BDF" w:rsidRDefault="003B5B1C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положительное отношение к систематическим занятиям спортивным ори</w:t>
      </w:r>
      <w:r>
        <w:softHyphen/>
        <w:t>ентированием;</w:t>
      </w:r>
    </w:p>
    <w:p w:rsidR="00252BDF" w:rsidRDefault="003B5B1C">
      <w:pPr>
        <w:pStyle w:val="1"/>
        <w:shd w:val="clear" w:color="auto" w:fill="auto"/>
        <w:spacing w:line="259" w:lineRule="auto"/>
        <w:ind w:firstLine="5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развитие дисциплинированности и умения доводить начатое дело до конца;</w:t>
      </w:r>
    </w:p>
    <w:p w:rsidR="00252BDF" w:rsidRDefault="003B5B1C">
      <w:pPr>
        <w:pStyle w:val="1"/>
        <w:shd w:val="clear" w:color="auto" w:fill="auto"/>
        <w:ind w:left="580" w:firstLine="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 xml:space="preserve">понимание роли спортивного ориентирования в укреплении здоровья. </w:t>
      </w:r>
      <w:r>
        <w:rPr>
          <w:i/>
          <w:iCs/>
        </w:rPr>
        <w:t>Предметные:</w:t>
      </w:r>
    </w:p>
    <w:p w:rsidR="00252BDF" w:rsidRDefault="003B5B1C">
      <w:pPr>
        <w:pStyle w:val="1"/>
        <w:shd w:val="clear" w:color="auto" w:fill="auto"/>
        <w:spacing w:line="259" w:lineRule="auto"/>
        <w:ind w:firstLine="5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знание об истории развития спортивного ориентирования в России;</w:t>
      </w:r>
    </w:p>
    <w:p w:rsidR="00252BDF" w:rsidRDefault="003B5B1C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умение технически правильно выполнять приёмы работы с картой и компа</w:t>
      </w:r>
      <w:r>
        <w:softHyphen/>
        <w:t>сом на дистанции</w:t>
      </w:r>
    </w:p>
    <w:p w:rsidR="00252BDF" w:rsidRDefault="003B5B1C">
      <w:pPr>
        <w:pStyle w:val="1"/>
        <w:shd w:val="clear" w:color="auto" w:fill="auto"/>
        <w:spacing w:line="259" w:lineRule="auto"/>
        <w:ind w:firstLine="5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следовать при выполнении задания инструкциям педагога;</w:t>
      </w:r>
    </w:p>
    <w:p w:rsidR="00252BDF" w:rsidRDefault="003B5B1C">
      <w:pPr>
        <w:pStyle w:val="1"/>
        <w:shd w:val="clear" w:color="auto" w:fill="auto"/>
        <w:spacing w:line="262" w:lineRule="auto"/>
        <w:ind w:firstLine="5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понимать цель выполняемых действий;</w:t>
      </w:r>
    </w:p>
    <w:p w:rsidR="00407E4D" w:rsidRDefault="003B5B1C">
      <w:pPr>
        <w:pStyle w:val="1"/>
        <w:shd w:val="clear" w:color="auto" w:fill="auto"/>
        <w:spacing w:line="252" w:lineRule="auto"/>
        <w:ind w:firstLine="5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различать виды дистанций по спортивному ориентированию бегом и на лыжных дистанциях;</w:t>
      </w:r>
    </w:p>
    <w:p w:rsidR="00252BDF" w:rsidRDefault="00407E4D">
      <w:pPr>
        <w:pStyle w:val="1"/>
        <w:shd w:val="clear" w:color="auto" w:fill="auto"/>
        <w:spacing w:line="252" w:lineRule="auto"/>
        <w:ind w:firstLine="580"/>
        <w:jc w:val="both"/>
      </w:pPr>
      <w:r w:rsidRPr="00407E4D">
        <w:rPr>
          <w:highlight w:val="yellow"/>
        </w:rPr>
        <w:t>Метапредметные</w:t>
      </w:r>
      <w:r w:rsidR="003B5B1C">
        <w:br w:type="page"/>
      </w:r>
    </w:p>
    <w:p w:rsidR="00252BDF" w:rsidRDefault="003B5B1C">
      <w:pPr>
        <w:pStyle w:val="1"/>
        <w:numPr>
          <w:ilvl w:val="0"/>
          <w:numId w:val="3"/>
        </w:numPr>
        <w:shd w:val="clear" w:color="auto" w:fill="auto"/>
        <w:tabs>
          <w:tab w:val="left" w:pos="406"/>
        </w:tabs>
        <w:spacing w:after="80"/>
        <w:ind w:firstLine="0"/>
        <w:jc w:val="center"/>
      </w:pPr>
      <w:r>
        <w:rPr>
          <w:b/>
          <w:bCs/>
        </w:rPr>
        <w:lastRenderedPageBreak/>
        <w:t>КОМПЛЕКС ОРГАНИЗАЦИОННО-ПЕДАГОГИЧЕСКИХ УСЛОВИЙ</w:t>
      </w:r>
    </w:p>
    <w:p w:rsidR="005B0687" w:rsidRDefault="003B5B1C" w:rsidP="005B0687">
      <w:pPr>
        <w:pStyle w:val="11"/>
        <w:keepNext/>
        <w:keepLines/>
        <w:numPr>
          <w:ilvl w:val="1"/>
          <w:numId w:val="3"/>
        </w:numPr>
        <w:shd w:val="clear" w:color="auto" w:fill="auto"/>
        <w:spacing w:after="80"/>
      </w:pPr>
      <w:bookmarkStart w:id="10" w:name="bookmark12"/>
      <w:bookmarkStart w:id="11" w:name="bookmark13"/>
      <w:r>
        <w:t>Учебный план</w:t>
      </w:r>
      <w:bookmarkEnd w:id="10"/>
      <w:bookmarkEnd w:id="11"/>
    </w:p>
    <w:p w:rsidR="00252BDF" w:rsidRDefault="005B0687" w:rsidP="005B0687">
      <w:pPr>
        <w:pStyle w:val="11"/>
        <w:keepNext/>
        <w:keepLines/>
        <w:shd w:val="clear" w:color="auto" w:fill="auto"/>
        <w:spacing w:after="80"/>
        <w:jc w:val="left"/>
      </w:pPr>
      <w:r>
        <w:rPr>
          <w:highlight w:val="yellow"/>
        </w:rPr>
        <w:t xml:space="preserve">Т.к. программа рассчитана на 3 года, план </w:t>
      </w:r>
      <w:r w:rsidRPr="005B0687">
        <w:rPr>
          <w:highlight w:val="yellow"/>
        </w:rPr>
        <w:t>должен быть на каждый учебный год</w:t>
      </w:r>
      <w:r>
        <w:t>.</w:t>
      </w:r>
    </w:p>
    <w:p w:rsidR="00252BDF" w:rsidRDefault="003B5B1C">
      <w:pPr>
        <w:pStyle w:val="a7"/>
        <w:shd w:val="clear" w:color="auto" w:fill="auto"/>
        <w:ind w:left="6614"/>
      </w:pPr>
      <w:r>
        <w:t>Таблица 2.1. 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3302"/>
        <w:gridCol w:w="811"/>
        <w:gridCol w:w="946"/>
        <w:gridCol w:w="1190"/>
        <w:gridCol w:w="3178"/>
      </w:tblGrid>
      <w:tr w:rsidR="00252BDF">
        <w:trPr>
          <w:trHeight w:hRule="exact" w:val="293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аттестации / контро</w:t>
            </w:r>
            <w:r>
              <w:rPr>
                <w:sz w:val="24"/>
                <w:szCs w:val="24"/>
              </w:rPr>
              <w:softHyphen/>
              <w:t>ля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252BDF"/>
        </w:tc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3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252BDF"/>
        </w:tc>
      </w:tr>
      <w:tr w:rsidR="00252BDF">
        <w:trPr>
          <w:trHeight w:hRule="exact" w:val="4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BDF" w:rsidRDefault="00252BDF">
            <w:pPr>
              <w:rPr>
                <w:sz w:val="10"/>
                <w:szCs w:val="10"/>
              </w:rPr>
            </w:pPr>
          </w:p>
        </w:tc>
      </w:tr>
      <w:tr w:rsidR="00252BDF">
        <w:trPr>
          <w:trHeight w:hRule="exact" w:val="5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ориентирование, история развития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52BDF"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спортивного ориентирования (общий модуль)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BDF" w:rsidRDefault="00252BDF">
            <w:pPr>
              <w:rPr>
                <w:sz w:val="10"/>
                <w:szCs w:val="10"/>
              </w:rPr>
            </w:pPr>
          </w:p>
        </w:tc>
      </w:tr>
      <w:tr w:rsidR="00252BDF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и пра</w:t>
            </w:r>
            <w:r>
              <w:rPr>
                <w:sz w:val="24"/>
                <w:szCs w:val="24"/>
              </w:rPr>
              <w:softHyphen/>
              <w:t>вила поведения на занятиях и соревнованиях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52BDF">
        <w:trPr>
          <w:trHeight w:hRule="exact" w:val="4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снаряжение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DF" w:rsidRDefault="003B5B1C">
            <w:pPr>
              <w:pStyle w:val="a9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52BDF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правил соревнований по спортивно</w:t>
            </w:r>
            <w:r>
              <w:rPr>
                <w:sz w:val="24"/>
                <w:szCs w:val="24"/>
              </w:rPr>
              <w:softHyphen/>
              <w:t>му ориентированию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DF" w:rsidRDefault="003B5B1C">
            <w:pPr>
              <w:pStyle w:val="a9"/>
              <w:shd w:val="clear" w:color="auto" w:fill="auto"/>
              <w:spacing w:before="160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выполнение заданий</w:t>
            </w:r>
          </w:p>
        </w:tc>
      </w:tr>
      <w:tr w:rsidR="00252BDF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Технико-тактическая подго</w:t>
            </w:r>
            <w:r>
              <w:rPr>
                <w:sz w:val="24"/>
                <w:szCs w:val="24"/>
              </w:rPr>
              <w:softHyphen/>
              <w:t>товка.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решение про</w:t>
            </w:r>
            <w:r>
              <w:rPr>
                <w:sz w:val="24"/>
                <w:szCs w:val="24"/>
              </w:rPr>
              <w:softHyphen/>
              <w:t>блемных ситуаций, выпол</w:t>
            </w:r>
            <w:r>
              <w:rPr>
                <w:sz w:val="24"/>
                <w:szCs w:val="24"/>
              </w:rPr>
              <w:softHyphen/>
              <w:t>нение заданий и упражне</w:t>
            </w:r>
            <w:r>
              <w:rPr>
                <w:sz w:val="24"/>
                <w:szCs w:val="24"/>
              </w:rPr>
              <w:softHyphen/>
              <w:t>ний</w:t>
            </w:r>
          </w:p>
        </w:tc>
      </w:tr>
      <w:tr w:rsidR="00252BDF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Топография, условные знаки, спортивная карта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выполнение заданий</w:t>
            </w:r>
          </w:p>
        </w:tc>
      </w:tr>
      <w:tr w:rsidR="00252BDF">
        <w:trPr>
          <w:trHeight w:hRule="exact" w:val="11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Первоначальные представле</w:t>
            </w:r>
            <w:r>
              <w:rPr>
                <w:sz w:val="24"/>
                <w:szCs w:val="24"/>
              </w:rPr>
              <w:softHyphen/>
              <w:t>ния о тактике прохождения дистанции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решение про</w:t>
            </w:r>
            <w:r>
              <w:rPr>
                <w:sz w:val="24"/>
                <w:szCs w:val="24"/>
              </w:rPr>
              <w:softHyphen/>
              <w:t>блемных ситуаций, выпол</w:t>
            </w:r>
            <w:r>
              <w:rPr>
                <w:sz w:val="24"/>
                <w:szCs w:val="24"/>
              </w:rPr>
              <w:softHyphen/>
              <w:t>нение заданий и упражне</w:t>
            </w:r>
            <w:r>
              <w:rPr>
                <w:sz w:val="24"/>
                <w:szCs w:val="24"/>
              </w:rPr>
              <w:softHyphen/>
              <w:t>ний</w:t>
            </w:r>
          </w:p>
        </w:tc>
      </w:tr>
      <w:tr w:rsidR="00252BDF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спортивно</w:t>
            </w:r>
            <w:r>
              <w:rPr>
                <w:sz w:val="24"/>
                <w:szCs w:val="24"/>
              </w:rPr>
              <w:softHyphen/>
              <w:t>му ориентированию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участие в со</w:t>
            </w:r>
            <w:r>
              <w:rPr>
                <w:sz w:val="24"/>
                <w:szCs w:val="24"/>
              </w:rPr>
              <w:softHyphen/>
              <w:t>ревнованиях</w:t>
            </w:r>
          </w:p>
        </w:tc>
      </w:tr>
      <w:tr w:rsidR="00252BDF">
        <w:trPr>
          <w:trHeight w:hRule="exact" w:val="4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Медицинский блок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BDF" w:rsidRDefault="00252BDF">
            <w:pPr>
              <w:rPr>
                <w:sz w:val="10"/>
                <w:szCs w:val="10"/>
              </w:rPr>
            </w:pPr>
          </w:p>
        </w:tc>
      </w:tr>
      <w:tr w:rsidR="00252BDF">
        <w:trPr>
          <w:trHeight w:hRule="exact" w:val="5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Питание, режим и самокон</w:t>
            </w:r>
            <w:r>
              <w:rPr>
                <w:sz w:val="24"/>
                <w:szCs w:val="24"/>
              </w:rPr>
              <w:softHyphen/>
              <w:t>троль спортсмена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DF" w:rsidRDefault="003B5B1C">
            <w:pPr>
              <w:pStyle w:val="a9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выполнение заданий</w:t>
            </w:r>
          </w:p>
        </w:tc>
      </w:tr>
      <w:tr w:rsidR="00252BDF"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доврачеб</w:t>
            </w:r>
            <w:r>
              <w:rPr>
                <w:sz w:val="24"/>
                <w:szCs w:val="24"/>
              </w:rPr>
              <w:softHyphen/>
              <w:t>ной помощи, медицинская аптечка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выполнение заданий</w:t>
            </w:r>
          </w:p>
        </w:tc>
      </w:tr>
      <w:tr w:rsidR="00252BDF">
        <w:trPr>
          <w:trHeight w:hRule="exact" w:val="2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BDF" w:rsidRDefault="00252BD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DF" w:rsidRDefault="00252BDF">
            <w:pPr>
              <w:rPr>
                <w:sz w:val="10"/>
                <w:szCs w:val="10"/>
              </w:rPr>
            </w:pPr>
          </w:p>
        </w:tc>
      </w:tr>
    </w:tbl>
    <w:p w:rsidR="00252BDF" w:rsidRDefault="00252BDF">
      <w:pPr>
        <w:sectPr w:rsidR="00252BDF">
          <w:footerReference w:type="default" r:id="rId7"/>
          <w:footerReference w:type="first" r:id="rId8"/>
          <w:pgSz w:w="11900" w:h="16840"/>
          <w:pgMar w:top="1110" w:right="728" w:bottom="1049" w:left="1016" w:header="0" w:footer="3" w:gutter="0"/>
          <w:cols w:space="720"/>
          <w:noEndnote/>
          <w:docGrid w:linePitch="360"/>
        </w:sectPr>
      </w:pPr>
    </w:p>
    <w:p w:rsidR="00252BDF" w:rsidRDefault="003B5B1C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618"/>
        </w:tabs>
        <w:spacing w:after="140"/>
      </w:pPr>
      <w:bookmarkStart w:id="12" w:name="bookmark14"/>
      <w:bookmarkStart w:id="13" w:name="bookmark15"/>
      <w:r>
        <w:lastRenderedPageBreak/>
        <w:t>Календарный учебный график</w:t>
      </w:r>
      <w:bookmarkEnd w:id="12"/>
      <w:bookmarkEnd w:id="13"/>
    </w:p>
    <w:p w:rsidR="00252BDF" w:rsidRDefault="003B5B1C">
      <w:pPr>
        <w:pStyle w:val="a7"/>
        <w:shd w:val="clear" w:color="auto" w:fill="auto"/>
        <w:ind w:left="5136"/>
      </w:pPr>
      <w:r>
        <w:t>Таблица 2.2. Календарный учебный график (по табл. 2.1)</w:t>
      </w:r>
    </w:p>
    <w:p w:rsidR="005B0687" w:rsidRDefault="005B0687" w:rsidP="005B0687">
      <w:pPr>
        <w:pStyle w:val="11"/>
        <w:keepNext/>
        <w:keepLines/>
        <w:shd w:val="clear" w:color="auto" w:fill="auto"/>
        <w:spacing w:after="80"/>
        <w:jc w:val="left"/>
      </w:pPr>
      <w:r>
        <w:rPr>
          <w:highlight w:val="yellow"/>
        </w:rPr>
        <w:t xml:space="preserve">Т.к. программа рассчитана на 3 года, график </w:t>
      </w:r>
      <w:r w:rsidRPr="005B0687">
        <w:rPr>
          <w:highlight w:val="yellow"/>
        </w:rPr>
        <w:t>должен быть на каждый учебный год</w:t>
      </w:r>
      <w:r>
        <w:t>.</w:t>
      </w:r>
    </w:p>
    <w:p w:rsidR="005B0687" w:rsidRDefault="005B0687">
      <w:pPr>
        <w:pStyle w:val="a7"/>
        <w:shd w:val="clear" w:color="auto" w:fill="auto"/>
        <w:ind w:left="513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003"/>
        <w:gridCol w:w="994"/>
        <w:gridCol w:w="2549"/>
        <w:gridCol w:w="1560"/>
        <w:gridCol w:w="1560"/>
        <w:gridCol w:w="1982"/>
        <w:gridCol w:w="2414"/>
        <w:gridCol w:w="2069"/>
      </w:tblGrid>
      <w:tr w:rsidR="00252BDF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(см. табл. 2.1.)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(см. табл. 2.1.)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п.2.1.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п.2.2.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п.2.2.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п.3.1.</w:t>
            </w:r>
          </w:p>
        </w:tc>
      </w:tr>
    </w:tbl>
    <w:p w:rsidR="00252BDF" w:rsidRDefault="003B5B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003"/>
        <w:gridCol w:w="994"/>
        <w:gridCol w:w="2549"/>
        <w:gridCol w:w="1560"/>
        <w:gridCol w:w="1560"/>
        <w:gridCol w:w="1982"/>
        <w:gridCol w:w="2414"/>
        <w:gridCol w:w="2069"/>
      </w:tblGrid>
      <w:tr w:rsidR="00252BDF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(см. табл. 2.1.)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(см. табл. 2.1.)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DF" w:rsidRDefault="00252BD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DF" w:rsidRDefault="00252BD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п.3.1.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п.3.2.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п.3.2.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</w:tr>
      <w:tr w:rsidR="00252BDF"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п.2.2.</w:t>
            </w:r>
          </w:p>
        </w:tc>
      </w:tr>
      <w:tr w:rsidR="00252BDF"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п.2.7.</w:t>
            </w:r>
          </w:p>
        </w:tc>
      </w:tr>
      <w:tr w:rsidR="00252BDF">
        <w:trPr>
          <w:trHeight w:hRule="exact" w:val="2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п.2.5.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п.2.4.</w:t>
            </w:r>
          </w:p>
        </w:tc>
      </w:tr>
      <w:tr w:rsidR="00252BDF">
        <w:trPr>
          <w:trHeight w:hRule="exact" w:val="2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п.2.7.</w:t>
            </w:r>
          </w:p>
        </w:tc>
      </w:tr>
      <w:tr w:rsidR="00252BDF"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</w:tr>
    </w:tbl>
    <w:p w:rsidR="00252BDF" w:rsidRDefault="003B5B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003"/>
        <w:gridCol w:w="994"/>
        <w:gridCol w:w="2549"/>
        <w:gridCol w:w="1560"/>
        <w:gridCol w:w="1560"/>
        <w:gridCol w:w="1982"/>
        <w:gridCol w:w="2414"/>
        <w:gridCol w:w="2069"/>
      </w:tblGrid>
      <w:tr w:rsidR="00252BDF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(см. табл. 2.1.)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(см. табл. 2.1.)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п.2.7.</w:t>
            </w:r>
          </w:p>
        </w:tc>
      </w:tr>
      <w:tr w:rsidR="00252BD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</w:t>
            </w:r>
          </w:p>
        </w:tc>
      </w:tr>
      <w:tr w:rsidR="00252BD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п.3.1.</w:t>
            </w:r>
          </w:p>
        </w:tc>
      </w:tr>
      <w:tr w:rsidR="00252BDF"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BDF" w:rsidRDefault="00252BDF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п.3.2.</w:t>
            </w:r>
          </w:p>
        </w:tc>
      </w:tr>
    </w:tbl>
    <w:p w:rsidR="00252BDF" w:rsidRDefault="00252BDF">
      <w:pPr>
        <w:sectPr w:rsidR="00252BDF">
          <w:footerReference w:type="default" r:id="rId9"/>
          <w:footerReference w:type="first" r:id="rId10"/>
          <w:pgSz w:w="16840" w:h="11900" w:orient="landscape"/>
          <w:pgMar w:top="871" w:right="1024" w:bottom="897" w:left="1014" w:header="0" w:footer="3" w:gutter="0"/>
          <w:cols w:space="720"/>
          <w:noEndnote/>
          <w:titlePg/>
          <w:docGrid w:linePitch="360"/>
        </w:sectPr>
      </w:pPr>
    </w:p>
    <w:p w:rsidR="00252BDF" w:rsidRDefault="003B5B1C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622"/>
        </w:tabs>
        <w:spacing w:after="60"/>
      </w:pPr>
      <w:bookmarkStart w:id="14" w:name="bookmark16"/>
      <w:bookmarkStart w:id="15" w:name="bookmark17"/>
      <w:r>
        <w:lastRenderedPageBreak/>
        <w:t>Условия реализации программы</w:t>
      </w:r>
      <w:bookmarkEnd w:id="14"/>
      <w:bookmarkEnd w:id="15"/>
    </w:p>
    <w:p w:rsidR="00252BDF" w:rsidRDefault="003B5B1C">
      <w:pPr>
        <w:pStyle w:val="1"/>
        <w:shd w:val="clear" w:color="auto" w:fill="auto"/>
        <w:spacing w:after="60"/>
        <w:ind w:firstLine="660"/>
      </w:pPr>
      <w:r>
        <w:t>Личное оборудование и спортивный инвентарь, необходимые для осуществ</w:t>
      </w:r>
      <w:r>
        <w:softHyphen/>
        <w:t>ления тренировочного процесса</w:t>
      </w:r>
    </w:p>
    <w:p w:rsidR="00252BDF" w:rsidRDefault="003B5B1C">
      <w:pPr>
        <w:pStyle w:val="1"/>
        <w:shd w:val="clear" w:color="auto" w:fill="auto"/>
        <w:spacing w:after="60"/>
        <w:ind w:firstLine="0"/>
      </w:pPr>
      <w:r>
        <w:t>Таблица 2.3. Групповое оборудование и снаряжение.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5904"/>
        <w:gridCol w:w="1718"/>
        <w:gridCol w:w="1858"/>
      </w:tblGrid>
      <w:tr w:rsidR="00252BDF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Наименование оборудования спортивного инвентаря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Количество изделий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Бензокоса (триммер бензиновый)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Бензопила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шт.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Генератор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Доска информационная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Конус высотой 30 см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  <w:tr w:rsidR="00252BDF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Крепления для станций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100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7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Многофункциональное устройство (МФУ)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Оборудование для оформления пункта смены карт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Оборудование для оформления старта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комплект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Оборудование для оформления финиша комплект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комплект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11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Оборудование контрольного пункта со средствами отметки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комплект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30</w:t>
            </w:r>
          </w:p>
        </w:tc>
      </w:tr>
      <w:tr w:rsidR="00252BDF">
        <w:trPr>
          <w:trHeight w:hRule="exact" w:val="6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12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Оборудование тренировочного контрольного пункта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комплект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100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13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Палатка разборная (шатер)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14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Переносное автономное звукоусилительное устройство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15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Программное обеспечение для работы на компьютере с системой электронной отметки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6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16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Программное обеспечение для обработки результатов на компьютере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9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17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Программное обеспечение для работы на компьютере с электронными версиями спортивных карт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9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18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Программное обеспечение для работы на компьютере с системой дистанционного контроля путей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19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Секундомер электронный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Станции для бесконтактной отметки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50</w:t>
            </w:r>
          </w:p>
        </w:tc>
      </w:tr>
      <w:tr w:rsidR="00252BDF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21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Станции для контактной/бесконтактной отметки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50</w:t>
            </w:r>
          </w:p>
        </w:tc>
      </w:tr>
      <w:tr w:rsidR="00252BDF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22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Станции программирования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23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Стол складной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24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Стул складной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25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Табло электронное штук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180"/>
              <w:jc w:val="both"/>
            </w:pPr>
            <w:r>
              <w:t>26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Электромегафон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540"/>
              <w:jc w:val="both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</w:tbl>
    <w:p w:rsidR="00252BDF" w:rsidRDefault="003B5B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5904"/>
        <w:gridCol w:w="1718"/>
        <w:gridCol w:w="1858"/>
      </w:tblGrid>
      <w:tr w:rsidR="00252BDF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lastRenderedPageBreak/>
              <w:t>№ 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Наименование оборудования спортивного инвентаря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Количество изделий</w:t>
            </w:r>
          </w:p>
        </w:tc>
      </w:tr>
      <w:tr w:rsidR="00252BDF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27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Электронная карточка (чип) бесконтактной отметки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200</w:t>
            </w:r>
          </w:p>
        </w:tc>
      </w:tr>
      <w:tr w:rsidR="00252BDF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28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Электронная карточка (чип) контактной отметки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200</w:t>
            </w:r>
          </w:p>
        </w:tc>
      </w:tr>
      <w:tr w:rsidR="00252BDF">
        <w:trPr>
          <w:trHeight w:hRule="exact" w:val="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29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Электронное устройство передачи данных для дистанционного контроля пути ( трекер, мобильный телефон, смартфон)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200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30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Крепления лыжные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31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Лыжероллеры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</w:tr>
      <w:tr w:rsidR="00252BDF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32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Лыжи гоночные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33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Лыжные мази и парафины для подготовки лыж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комплект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34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Наконечники для лыжных палок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35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Ноутбук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36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Планшет для ориентирования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37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Принтер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38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Станок для подготовки лыж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комплект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39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Темляки для лыжных палок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Щетки для обработки лыж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штук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35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both"/>
            </w:pPr>
            <w:r>
              <w:t>41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Щетки роторные для подготовки лыж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комплект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</w:tbl>
    <w:p w:rsidR="00252BDF" w:rsidRDefault="00252BDF">
      <w:pPr>
        <w:spacing w:after="399" w:line="1" w:lineRule="exact"/>
      </w:pPr>
    </w:p>
    <w:p w:rsidR="00252BDF" w:rsidRDefault="003B5B1C">
      <w:pPr>
        <w:pStyle w:val="a7"/>
        <w:shd w:val="clear" w:color="auto" w:fill="auto"/>
        <w:ind w:left="4258"/>
      </w:pPr>
      <w:r>
        <w:t>Таблица 2.4. Личное снаряжение обучающегося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6192"/>
        <w:gridCol w:w="1560"/>
        <w:gridCol w:w="1675"/>
      </w:tblGrid>
      <w:tr w:rsidR="00252BDF">
        <w:trPr>
          <w:trHeight w:hRule="exact" w:val="66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Наименование спортивной экипировки индивидуального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Количество изделий</w:t>
            </w:r>
          </w:p>
        </w:tc>
      </w:tr>
      <w:tr w:rsidR="00252BDF">
        <w:trPr>
          <w:trHeight w:hRule="exact" w:val="3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Картографический материал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60"/>
              <w:jc w:val="both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740"/>
              <w:jc w:val="both"/>
            </w:pPr>
            <w:r>
              <w:t>2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Компас для спортивного ориентирования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60"/>
              <w:jc w:val="both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Костюм для участия в соревнованиях по спортивному ориентированию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460"/>
              <w:jc w:val="both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Костюм спортивный парадный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60"/>
              <w:jc w:val="both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Костюм тренировочный зимний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60"/>
              <w:jc w:val="both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Костюм тренировочный летний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60"/>
              <w:jc w:val="both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Кроссовки для зала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Кроссовки легкоатлетические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Носки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740"/>
              <w:jc w:val="both"/>
            </w:pPr>
            <w:r>
              <w:t>2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40"/>
              <w:jc w:val="both"/>
            </w:pPr>
            <w:r>
              <w:t>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Рюкзак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60"/>
              <w:jc w:val="both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Термобелье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60"/>
              <w:jc w:val="both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40"/>
              <w:jc w:val="both"/>
            </w:pPr>
            <w:r>
              <w:t>12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Туфли беговые для спортивного ориентирования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13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Фонарь налобный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60"/>
              <w:jc w:val="both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40"/>
              <w:jc w:val="both"/>
            </w:pPr>
            <w:r>
              <w:t>14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Футболка с длинным рукавом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60"/>
              <w:jc w:val="both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40"/>
              <w:jc w:val="both"/>
            </w:pPr>
            <w:r>
              <w:t>15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Футболка с коротким рукавом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60"/>
              <w:jc w:val="both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40"/>
              <w:jc w:val="both"/>
            </w:pPr>
            <w:r>
              <w:t>16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Шапка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460"/>
              <w:jc w:val="both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4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40"/>
              <w:jc w:val="both"/>
            </w:pPr>
            <w:r>
              <w:t>17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Шиповки легкоатлетические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</w:tbl>
    <w:p w:rsidR="00252BDF" w:rsidRDefault="003B5B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6192"/>
        <w:gridCol w:w="1560"/>
        <w:gridCol w:w="1675"/>
      </w:tblGrid>
      <w:tr w:rsidR="00252BDF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</w:pPr>
            <w:r>
              <w:lastRenderedPageBreak/>
              <w:t>18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Шорты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</w:pPr>
            <w:r>
              <w:t>19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Ботинки лыжные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</w:pPr>
            <w:r>
              <w:t>20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Комбинезон для лыжных гонок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</w:pPr>
            <w:r>
              <w:t>21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Крепления лыжные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</w:pPr>
            <w:r>
              <w:t>22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Лыжероллеры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</w:pPr>
            <w:r>
              <w:t>23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Лыжи гоночные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</w:pPr>
            <w:r>
              <w:t>24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Палки для лыжных гонок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</w:pPr>
            <w:r>
              <w:t>25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Перчатки лыжные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пар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</w:pPr>
            <w:r>
              <w:t>26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Планшет для ориентирования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52BDF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200"/>
            </w:pPr>
            <w:r>
              <w:t>27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Чехол для лыж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штук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</w:tbl>
    <w:p w:rsidR="00252BDF" w:rsidRDefault="003B5B1C">
      <w:pPr>
        <w:pStyle w:val="a7"/>
        <w:shd w:val="clear" w:color="auto" w:fill="auto"/>
        <w:ind w:left="3533"/>
      </w:pPr>
      <w:r>
        <w:rPr>
          <w:b/>
          <w:bCs/>
        </w:rPr>
        <w:t>2.4. Формы аттестации.</w:t>
      </w:r>
    </w:p>
    <w:p w:rsidR="00252BDF" w:rsidRDefault="00252BDF">
      <w:pPr>
        <w:spacing w:after="79" w:line="1" w:lineRule="exact"/>
      </w:pPr>
    </w:p>
    <w:p w:rsidR="00252BDF" w:rsidRDefault="003B5B1C">
      <w:pPr>
        <w:pStyle w:val="1"/>
        <w:shd w:val="clear" w:color="auto" w:fill="auto"/>
        <w:ind w:firstLine="660"/>
        <w:jc w:val="both"/>
      </w:pPr>
      <w:r>
        <w:t>Программой предусмотрено использование таких видов контроля, как пред</w:t>
      </w:r>
      <w:r>
        <w:softHyphen/>
        <w:t>варительный, текущий, промежуточный, итоговый, а также групповых и индиви</w:t>
      </w:r>
      <w:r>
        <w:softHyphen/>
        <w:t>дуальных форм аттестации, учащихся с целью определения соответствия резуль</w:t>
      </w:r>
      <w:r>
        <w:softHyphen/>
        <w:t>татов освоения программы, заявленным целям и планируемым результатам обу</w:t>
      </w:r>
      <w:r>
        <w:softHyphen/>
        <w:t>чения.</w:t>
      </w:r>
    </w:p>
    <w:p w:rsidR="00252BDF" w:rsidRDefault="003B5B1C">
      <w:pPr>
        <w:pStyle w:val="1"/>
        <w:shd w:val="clear" w:color="auto" w:fill="auto"/>
        <w:ind w:firstLine="660"/>
        <w:jc w:val="both"/>
      </w:pPr>
      <w:r>
        <w:t>В процессе обучения используются такие формы контроля как опрос, наблю</w:t>
      </w:r>
      <w:r>
        <w:softHyphen/>
        <w:t>дение и тестирование (выполнение заданий, сдача нормативов). Наблюдение име</w:t>
      </w:r>
      <w:r>
        <w:softHyphen/>
        <w:t>ет целью выявление ошибок в технике и тактике профильной спортивной подго</w:t>
      </w:r>
      <w:r>
        <w:softHyphen/>
        <w:t>товке и своевременную их коррекцию.</w:t>
      </w:r>
    </w:p>
    <w:p w:rsidR="00252BDF" w:rsidRDefault="003B5B1C">
      <w:pPr>
        <w:pStyle w:val="1"/>
        <w:shd w:val="clear" w:color="auto" w:fill="auto"/>
        <w:spacing w:after="80"/>
        <w:ind w:firstLine="660"/>
        <w:jc w:val="both"/>
      </w:pPr>
      <w:r>
        <w:t>Итоговой формой аттестации является участие в соревнованиях различной сложности сложности в соответствии с годом обучения.</w:t>
      </w:r>
    </w:p>
    <w:p w:rsidR="00252BDF" w:rsidRDefault="003B5B1C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576"/>
        </w:tabs>
        <w:spacing w:after="140"/>
      </w:pPr>
      <w:bookmarkStart w:id="16" w:name="bookmark18"/>
      <w:bookmarkStart w:id="17" w:name="bookmark19"/>
      <w:r>
        <w:t>Оценочные материалы</w:t>
      </w:r>
      <w:bookmarkEnd w:id="16"/>
      <w:bookmarkEnd w:id="17"/>
    </w:p>
    <w:p w:rsidR="00252BDF" w:rsidRDefault="003B5B1C">
      <w:pPr>
        <w:pStyle w:val="a7"/>
        <w:shd w:val="clear" w:color="auto" w:fill="auto"/>
        <w:ind w:left="3307"/>
      </w:pPr>
      <w:r>
        <w:t>Таблица 2.5. Нормативы 8-18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"/>
        <w:gridCol w:w="4675"/>
        <w:gridCol w:w="1699"/>
        <w:gridCol w:w="1694"/>
        <w:gridCol w:w="1709"/>
      </w:tblGrid>
      <w:tr w:rsidR="00252BDF">
        <w:trPr>
          <w:trHeight w:hRule="exact" w:val="979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№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Контрольное упражнение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Начало обу</w:t>
            </w:r>
            <w:r>
              <w:softHyphen/>
              <w:t>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Конец обу</w:t>
            </w:r>
            <w:r>
              <w:softHyphen/>
              <w:t>чения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Оценка (от 1 до 10 бал</w:t>
            </w:r>
            <w:r>
              <w:softHyphen/>
              <w:t>лов)</w:t>
            </w:r>
          </w:p>
        </w:tc>
      </w:tr>
      <w:tr w:rsidR="00252BDF">
        <w:trPr>
          <w:trHeight w:hRule="exact" w:val="97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Теоретическое занятие по работе с картой, компасом и легендой кон</w:t>
            </w:r>
            <w:r>
              <w:softHyphen/>
              <w:t>трольного пункта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прохождение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прохождение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Минимум 7</w:t>
            </w:r>
          </w:p>
        </w:tc>
      </w:tr>
      <w:tr w:rsidR="00252BDF">
        <w:trPr>
          <w:trHeight w:hRule="exact" w:val="97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Теоретическое занятие по системе отметки участника на контрольном пункте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прохождение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прохождение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Минимум 6</w:t>
            </w:r>
          </w:p>
        </w:tc>
      </w:tr>
      <w:tr w:rsidR="00252BDF">
        <w:trPr>
          <w:trHeight w:hRule="exact" w:val="979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Практическое занятие по работе с картой, компасом и легендой кон</w:t>
            </w:r>
            <w:r>
              <w:softHyphen/>
              <w:t>трольного пункта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прохождение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прохождение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Минимум 8</w:t>
            </w:r>
          </w:p>
        </w:tc>
      </w:tr>
      <w:tr w:rsidR="00252BDF">
        <w:trPr>
          <w:trHeight w:hRule="exact" w:val="65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Практическое занятие по примене</w:t>
            </w:r>
            <w:r>
              <w:softHyphen/>
              <w:t>нию точного азимутального хода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прохождение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прохождение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Минимум 8</w:t>
            </w:r>
          </w:p>
        </w:tc>
      </w:tr>
      <w:tr w:rsidR="00252BDF">
        <w:trPr>
          <w:trHeight w:hRule="exact" w:val="331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Контрольная тренировка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прохождение</w:t>
            </w:r>
          </w:p>
        </w:tc>
      </w:tr>
      <w:tr w:rsidR="00252BDF">
        <w:trPr>
          <w:trHeight w:hRule="exact" w:val="65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BDF" w:rsidRDefault="003B5B1C">
            <w:pPr>
              <w:pStyle w:val="a9"/>
              <w:shd w:val="clear" w:color="auto" w:fill="auto"/>
              <w:ind w:firstLine="0"/>
            </w:pPr>
            <w:r>
              <w:t>Соревнования по спортивному ори</w:t>
            </w:r>
            <w:r>
              <w:softHyphen/>
              <w:t>ентированию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BDF" w:rsidRDefault="003B5B1C">
            <w:pPr>
              <w:pStyle w:val="a9"/>
              <w:shd w:val="clear" w:color="auto" w:fill="auto"/>
              <w:ind w:firstLine="0"/>
              <w:jc w:val="center"/>
            </w:pPr>
            <w:r>
              <w:t>участие</w:t>
            </w:r>
          </w:p>
        </w:tc>
      </w:tr>
    </w:tbl>
    <w:p w:rsidR="00252BDF" w:rsidRDefault="003B5B1C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622"/>
        </w:tabs>
        <w:spacing w:after="80"/>
      </w:pPr>
      <w:bookmarkStart w:id="18" w:name="bookmark20"/>
      <w:bookmarkStart w:id="19" w:name="bookmark21"/>
      <w:r>
        <w:t>Методические материалы</w:t>
      </w:r>
      <w:bookmarkEnd w:id="18"/>
      <w:bookmarkEnd w:id="19"/>
    </w:p>
    <w:p w:rsidR="00252BDF" w:rsidRDefault="003B5B1C">
      <w:pPr>
        <w:pStyle w:val="1"/>
        <w:numPr>
          <w:ilvl w:val="0"/>
          <w:numId w:val="8"/>
        </w:numPr>
        <w:shd w:val="clear" w:color="auto" w:fill="auto"/>
        <w:tabs>
          <w:tab w:val="left" w:pos="978"/>
        </w:tabs>
        <w:ind w:firstLine="580"/>
        <w:jc w:val="both"/>
      </w:pPr>
      <w:r>
        <w:t>Федеральный стандарт спортивной подготовки по виду спорта «спортив</w:t>
      </w:r>
      <w:r>
        <w:softHyphen/>
        <w:t>ное ориентирование» от 18.10.2019 г.</w:t>
      </w:r>
    </w:p>
    <w:p w:rsidR="00252BDF" w:rsidRDefault="003B5B1C">
      <w:pPr>
        <w:pStyle w:val="1"/>
        <w:numPr>
          <w:ilvl w:val="0"/>
          <w:numId w:val="8"/>
        </w:numPr>
        <w:shd w:val="clear" w:color="auto" w:fill="auto"/>
        <w:tabs>
          <w:tab w:val="left" w:pos="973"/>
        </w:tabs>
        <w:ind w:firstLine="580"/>
        <w:jc w:val="both"/>
      </w:pPr>
      <w:r>
        <w:lastRenderedPageBreak/>
        <w:t>Федерального закона от 04.12.2007 № 329-ФЗ «О физической культуре и спорте в Российской Федерации»</w:t>
      </w:r>
    </w:p>
    <w:p w:rsidR="00252BDF" w:rsidRDefault="003B5B1C">
      <w:pPr>
        <w:pStyle w:val="1"/>
        <w:numPr>
          <w:ilvl w:val="0"/>
          <w:numId w:val="8"/>
        </w:numPr>
        <w:shd w:val="clear" w:color="auto" w:fill="auto"/>
        <w:tabs>
          <w:tab w:val="left" w:pos="978"/>
        </w:tabs>
        <w:ind w:firstLine="580"/>
        <w:jc w:val="both"/>
      </w:pPr>
      <w:r>
        <w:t>Правила вида спорта «Спортивное ориентирование». Утверждены прика</w:t>
      </w:r>
      <w:r>
        <w:softHyphen/>
        <w:t>зом Минспорта России от от 3 мая 2017 года № 403.</w:t>
      </w:r>
    </w:p>
    <w:p w:rsidR="00252BDF" w:rsidRDefault="003B5B1C">
      <w:pPr>
        <w:pStyle w:val="1"/>
        <w:numPr>
          <w:ilvl w:val="0"/>
          <w:numId w:val="8"/>
        </w:numPr>
        <w:shd w:val="clear" w:color="auto" w:fill="auto"/>
        <w:tabs>
          <w:tab w:val="left" w:pos="973"/>
        </w:tabs>
        <w:ind w:firstLine="580"/>
        <w:jc w:val="both"/>
      </w:pPr>
      <w:r>
        <w:t xml:space="preserve">Приказ от 20 февраля 2017 г. </w:t>
      </w:r>
      <w:r>
        <w:rPr>
          <w:lang w:val="en-US" w:eastAsia="en-US" w:bidi="en-US"/>
        </w:rPr>
        <w:t>N</w:t>
      </w:r>
      <w:r>
        <w:t xml:space="preserve">108 «Об утверждении Положения о Единой всероссийской спортивной квалификации». Зарегистрировано в Минюсте России 21 марта 2017 г. </w:t>
      </w:r>
      <w:r>
        <w:rPr>
          <w:lang w:val="en-US" w:eastAsia="en-US" w:bidi="en-US"/>
        </w:rPr>
        <w:t xml:space="preserve">N </w:t>
      </w:r>
      <w:r>
        <w:t>46058.</w:t>
      </w:r>
    </w:p>
    <w:p w:rsidR="00252BDF" w:rsidRDefault="003B5B1C">
      <w:pPr>
        <w:pStyle w:val="1"/>
        <w:numPr>
          <w:ilvl w:val="0"/>
          <w:numId w:val="8"/>
        </w:numPr>
        <w:shd w:val="clear" w:color="auto" w:fill="auto"/>
        <w:tabs>
          <w:tab w:val="left" w:pos="991"/>
        </w:tabs>
        <w:ind w:firstLine="580"/>
        <w:jc w:val="both"/>
      </w:pPr>
      <w:r>
        <w:t>Комплект картографического материала.</w:t>
      </w:r>
    </w:p>
    <w:p w:rsidR="00252BDF" w:rsidRDefault="003B5B1C">
      <w:pPr>
        <w:pStyle w:val="1"/>
        <w:numPr>
          <w:ilvl w:val="0"/>
          <w:numId w:val="8"/>
        </w:numPr>
        <w:shd w:val="clear" w:color="auto" w:fill="auto"/>
        <w:tabs>
          <w:tab w:val="left" w:pos="978"/>
        </w:tabs>
        <w:ind w:firstLine="580"/>
        <w:jc w:val="both"/>
      </w:pPr>
      <w:r>
        <w:t>Нормы испытаний (тестов) Всероссийского физкультурно-спортивного комплекса «Готов к труду и обороне» (ГТО): 2 ступень (возрастная группа от 9 до 10 лет ,3 ступень (возрастная группа от 11 до 12 лет, 4 ступень (возрастная груп</w:t>
      </w:r>
      <w:r>
        <w:softHyphen/>
        <w:t xml:space="preserve">па от 13 до 15 лет) и 5 ступень (возрастная группа от 16 до 17 лет). </w:t>
      </w:r>
      <w:hyperlink r:id="rId11" w:history="1">
        <w:r>
          <w:rPr>
            <w:color w:val="0563C1"/>
            <w:u w:val="single"/>
            <w:lang w:val="en-US" w:eastAsia="en-US" w:bidi="en-US"/>
          </w:rPr>
          <w:t>http://www.gto.ru/norms</w:t>
        </w:r>
      </w:hyperlink>
    </w:p>
    <w:p w:rsidR="00252BDF" w:rsidRDefault="003B5B1C">
      <w:pPr>
        <w:pStyle w:val="1"/>
        <w:numPr>
          <w:ilvl w:val="0"/>
          <w:numId w:val="8"/>
        </w:numPr>
        <w:shd w:val="clear" w:color="auto" w:fill="auto"/>
        <w:ind w:firstLine="580"/>
        <w:jc w:val="both"/>
      </w:pPr>
      <w:r>
        <w:t>Иванов, Е.И. Начальная подготовка ориентировщика [Текст] / Е.И. Иванов. - М. : Физкультура и спорт, 1985.-15с.</w:t>
      </w:r>
    </w:p>
    <w:p w:rsidR="00252BDF" w:rsidRDefault="003B5B1C">
      <w:pPr>
        <w:pStyle w:val="1"/>
        <w:numPr>
          <w:ilvl w:val="0"/>
          <w:numId w:val="8"/>
        </w:numPr>
        <w:shd w:val="clear" w:color="auto" w:fill="auto"/>
        <w:ind w:firstLine="580"/>
        <w:jc w:val="both"/>
      </w:pPr>
      <w:r>
        <w:t>Моргунова, Т.В. Обучающие контрольные тесты по спортивному ориенти</w:t>
      </w:r>
      <w:r>
        <w:softHyphen/>
        <w:t>рованию [Текст] / Т.В. Моргунова. - М.: ЦДЮТур, 2003.-12с.</w:t>
      </w:r>
    </w:p>
    <w:p w:rsidR="00252BDF" w:rsidRDefault="003B5B1C">
      <w:pPr>
        <w:pStyle w:val="1"/>
        <w:numPr>
          <w:ilvl w:val="0"/>
          <w:numId w:val="8"/>
        </w:numPr>
        <w:shd w:val="clear" w:color="auto" w:fill="auto"/>
        <w:tabs>
          <w:tab w:val="left" w:pos="954"/>
        </w:tabs>
        <w:ind w:firstLine="580"/>
        <w:jc w:val="both"/>
      </w:pPr>
      <w:r>
        <w:t>Болотов, С.Б. Программа для объединений дополнительного образования «Спортивное ориентирование» [Текст] / С.Б. Болотов. - М.: ЦДЮТиК МО РФ, 2002. - Выпуск 3- 5с.</w:t>
      </w:r>
    </w:p>
    <w:p w:rsidR="00252BDF" w:rsidRDefault="003B5B1C">
      <w:pPr>
        <w:pStyle w:val="1"/>
        <w:numPr>
          <w:ilvl w:val="0"/>
          <w:numId w:val="8"/>
        </w:numPr>
        <w:shd w:val="clear" w:color="auto" w:fill="auto"/>
        <w:tabs>
          <w:tab w:val="left" w:pos="1078"/>
        </w:tabs>
        <w:ind w:firstLine="580"/>
        <w:jc w:val="both"/>
      </w:pPr>
      <w:r>
        <w:t>Журнал «Азимут» Федерация спортивного ориентирования России.</w:t>
      </w:r>
    </w:p>
    <w:p w:rsidR="00407E4D" w:rsidRDefault="00407E4D" w:rsidP="00407E4D">
      <w:pPr>
        <w:pStyle w:val="1"/>
        <w:shd w:val="clear" w:color="auto" w:fill="auto"/>
        <w:tabs>
          <w:tab w:val="left" w:pos="1078"/>
        </w:tabs>
        <w:jc w:val="both"/>
      </w:pPr>
    </w:p>
    <w:p w:rsidR="00407E4D" w:rsidRDefault="00407E4D" w:rsidP="00407E4D">
      <w:pPr>
        <w:pStyle w:val="1"/>
        <w:shd w:val="clear" w:color="auto" w:fill="auto"/>
        <w:tabs>
          <w:tab w:val="left" w:pos="1078"/>
        </w:tabs>
        <w:jc w:val="both"/>
      </w:pPr>
    </w:p>
    <w:p w:rsidR="00407E4D" w:rsidRDefault="00407E4D" w:rsidP="00407E4D">
      <w:pPr>
        <w:pStyle w:val="1"/>
        <w:shd w:val="clear" w:color="auto" w:fill="auto"/>
        <w:tabs>
          <w:tab w:val="left" w:pos="1078"/>
        </w:tabs>
        <w:jc w:val="both"/>
        <w:sectPr w:rsidR="00407E4D">
          <w:footerReference w:type="default" r:id="rId12"/>
          <w:footerReference w:type="first" r:id="rId13"/>
          <w:pgSz w:w="11900" w:h="16840"/>
          <w:pgMar w:top="1048" w:right="734" w:bottom="1000" w:left="1009" w:header="0" w:footer="3" w:gutter="0"/>
          <w:cols w:space="720"/>
          <w:noEndnote/>
          <w:titlePg/>
          <w:docGrid w:linePitch="360"/>
        </w:sectPr>
      </w:pPr>
      <w:r w:rsidRPr="00407E4D">
        <w:rPr>
          <w:highlight w:val="yellow"/>
        </w:rPr>
        <w:t>Рекомендую добавить описание используемых методик и технологий, формы организации</w:t>
      </w:r>
    </w:p>
    <w:p w:rsidR="00252BDF" w:rsidRDefault="00F341F8">
      <w:pPr>
        <w:pStyle w:val="11"/>
        <w:keepNext/>
        <w:keepLines/>
        <w:shd w:val="clear" w:color="auto" w:fill="auto"/>
        <w:spacing w:after="100"/>
      </w:pPr>
      <w:bookmarkStart w:id="20" w:name="bookmark22"/>
      <w:bookmarkStart w:id="21" w:name="bookmark23"/>
      <w:r>
        <w:lastRenderedPageBreak/>
        <w:t>2.7. Список литературы</w:t>
      </w:r>
      <w:bookmarkStart w:id="22" w:name="_GoBack"/>
      <w:bookmarkEnd w:id="20"/>
      <w:bookmarkEnd w:id="21"/>
      <w:bookmarkEnd w:id="22"/>
    </w:p>
    <w:p w:rsidR="00787EE9" w:rsidRDefault="00787EE9">
      <w:pPr>
        <w:pStyle w:val="11"/>
        <w:keepNext/>
        <w:keepLines/>
        <w:shd w:val="clear" w:color="auto" w:fill="auto"/>
        <w:spacing w:after="100"/>
      </w:pPr>
    </w:p>
    <w:p w:rsidR="00252BDF" w:rsidRDefault="003B5B1C">
      <w:pPr>
        <w:pStyle w:val="1"/>
        <w:numPr>
          <w:ilvl w:val="0"/>
          <w:numId w:val="9"/>
        </w:numPr>
        <w:shd w:val="clear" w:color="auto" w:fill="auto"/>
        <w:tabs>
          <w:tab w:val="left" w:pos="406"/>
        </w:tabs>
        <w:ind w:firstLine="0"/>
      </w:pPr>
      <w:r>
        <w:t>Алешин, В.М. Карта в спортивном ориентировании. ФиС, 1983</w:t>
      </w:r>
    </w:p>
    <w:p w:rsidR="00252BDF" w:rsidRDefault="003B5B1C">
      <w:pPr>
        <w:pStyle w:val="1"/>
        <w:numPr>
          <w:ilvl w:val="0"/>
          <w:numId w:val="9"/>
        </w:numPr>
        <w:shd w:val="clear" w:color="auto" w:fill="auto"/>
        <w:tabs>
          <w:tab w:val="left" w:pos="406"/>
        </w:tabs>
        <w:ind w:firstLine="0"/>
      </w:pPr>
      <w:r>
        <w:t>Болотов, С.Б. Программа для объединений дополнительного образования «Спортивное ориентирование» [Текст] / С.Б. Болотов. - М.: ЦДЮТиК МО РФ, 2002. - Выпуск 3- 5с.</w:t>
      </w:r>
    </w:p>
    <w:p w:rsidR="00252BDF" w:rsidRDefault="003B5B1C">
      <w:pPr>
        <w:pStyle w:val="1"/>
        <w:numPr>
          <w:ilvl w:val="0"/>
          <w:numId w:val="9"/>
        </w:numPr>
        <w:shd w:val="clear" w:color="auto" w:fill="auto"/>
        <w:tabs>
          <w:tab w:val="left" w:pos="387"/>
        </w:tabs>
        <w:ind w:firstLine="0"/>
      </w:pPr>
      <w:r>
        <w:t>Воронов, Ю.С., Спортивное ориентирование: программа для ДЮСШОР [Текст] / Ю.С. Воронов, Ю. С. Константинов. - М.: ЦДЮТК, 2000. - 25с</w:t>
      </w:r>
    </w:p>
    <w:p w:rsidR="00252BDF" w:rsidRDefault="003B5B1C">
      <w:pPr>
        <w:pStyle w:val="1"/>
        <w:numPr>
          <w:ilvl w:val="0"/>
          <w:numId w:val="9"/>
        </w:numPr>
        <w:shd w:val="clear" w:color="auto" w:fill="auto"/>
        <w:tabs>
          <w:tab w:val="left" w:pos="387"/>
        </w:tabs>
        <w:ind w:firstLine="0"/>
      </w:pPr>
      <w:r>
        <w:t>Воронов, Ю.С., Николин М.В., Малахова Г.Ю. Методика обучения юных ориентировщиков технико-тактическим действиям и навыкам: Учебное пособие.</w:t>
      </w:r>
    </w:p>
    <w:p w:rsidR="00252BDF" w:rsidRDefault="003B5B1C">
      <w:pPr>
        <w:pStyle w:val="1"/>
        <w:numPr>
          <w:ilvl w:val="0"/>
          <w:numId w:val="4"/>
        </w:numPr>
        <w:shd w:val="clear" w:color="auto" w:fill="auto"/>
        <w:tabs>
          <w:tab w:val="left" w:pos="339"/>
        </w:tabs>
        <w:ind w:firstLine="0"/>
      </w:pPr>
      <w:r>
        <w:t>Смоленск, 1998.</w:t>
      </w:r>
    </w:p>
    <w:p w:rsidR="00252BDF" w:rsidRDefault="003B5B1C">
      <w:pPr>
        <w:pStyle w:val="1"/>
        <w:numPr>
          <w:ilvl w:val="0"/>
          <w:numId w:val="9"/>
        </w:numPr>
        <w:shd w:val="clear" w:color="auto" w:fill="auto"/>
        <w:tabs>
          <w:tab w:val="left" w:pos="402"/>
        </w:tabs>
        <w:ind w:firstLine="0"/>
      </w:pPr>
      <w:r>
        <w:t>Вяткин, Л. А, Сидорчук, Е. В., Немытов, Д. Н. Туризм и спортивное ориентирование. Учебное пособие - Академия, 2004</w:t>
      </w:r>
    </w:p>
    <w:p w:rsidR="00252BDF" w:rsidRDefault="003B5B1C">
      <w:pPr>
        <w:pStyle w:val="1"/>
        <w:numPr>
          <w:ilvl w:val="0"/>
          <w:numId w:val="9"/>
        </w:numPr>
        <w:shd w:val="clear" w:color="auto" w:fill="auto"/>
        <w:tabs>
          <w:tab w:val="left" w:pos="387"/>
        </w:tabs>
        <w:ind w:firstLine="0"/>
      </w:pPr>
      <w:r>
        <w:t>Гришина, Ю. М. Общая физическая подготовка, Знать и уметь. - Феникс, 2012.</w:t>
      </w:r>
    </w:p>
    <w:p w:rsidR="00252BDF" w:rsidRDefault="003B5B1C">
      <w:pPr>
        <w:pStyle w:val="1"/>
        <w:shd w:val="clear" w:color="auto" w:fill="auto"/>
        <w:ind w:firstLine="0"/>
      </w:pPr>
      <w:r>
        <w:t>7.</w:t>
      </w:r>
    </w:p>
    <w:p w:rsidR="00252BDF" w:rsidRDefault="003B5B1C">
      <w:pPr>
        <w:pStyle w:val="1"/>
        <w:numPr>
          <w:ilvl w:val="0"/>
          <w:numId w:val="10"/>
        </w:numPr>
        <w:shd w:val="clear" w:color="auto" w:fill="auto"/>
        <w:tabs>
          <w:tab w:val="left" w:pos="387"/>
        </w:tabs>
        <w:ind w:firstLine="0"/>
      </w:pPr>
      <w:r>
        <w:t>Ингстрём, А. Книга по спортивному ориентированию «В лесу и наопушке» Для ученика, 1 [Текст] / А. Ингстрём. - Пер. со швед. - М.: Физкультура и спорт, 1979.</w:t>
      </w:r>
    </w:p>
    <w:p w:rsidR="00252BDF" w:rsidRDefault="003B5B1C">
      <w:pPr>
        <w:pStyle w:val="1"/>
        <w:numPr>
          <w:ilvl w:val="0"/>
          <w:numId w:val="4"/>
        </w:numPr>
        <w:shd w:val="clear" w:color="auto" w:fill="auto"/>
        <w:tabs>
          <w:tab w:val="left" w:pos="339"/>
        </w:tabs>
        <w:ind w:firstLine="0"/>
      </w:pPr>
      <w:r>
        <w:t>32с.</w:t>
      </w:r>
    </w:p>
    <w:p w:rsidR="00252BDF" w:rsidRDefault="003B5B1C">
      <w:pPr>
        <w:pStyle w:val="1"/>
        <w:numPr>
          <w:ilvl w:val="0"/>
          <w:numId w:val="10"/>
        </w:numPr>
        <w:shd w:val="clear" w:color="auto" w:fill="auto"/>
        <w:tabs>
          <w:tab w:val="left" w:pos="387"/>
        </w:tabs>
        <w:ind w:firstLine="0"/>
      </w:pPr>
      <w:r>
        <w:t>Ингстрём, А. Книга по спортивному ориентированию «В лесу и на опушке» Для преподавателя, 2 [Текст] / А. Ингстрём. - Пер. со швед.</w:t>
      </w:r>
    </w:p>
    <w:p w:rsidR="00252BDF" w:rsidRDefault="003B5B1C">
      <w:pPr>
        <w:pStyle w:val="1"/>
        <w:numPr>
          <w:ilvl w:val="0"/>
          <w:numId w:val="10"/>
        </w:numPr>
        <w:shd w:val="clear" w:color="auto" w:fill="auto"/>
        <w:tabs>
          <w:tab w:val="left" w:pos="387"/>
        </w:tabs>
        <w:ind w:firstLine="0"/>
      </w:pPr>
      <w:r>
        <w:t>Кирчо, А. Н. Книга ориентировщика - М.: Физкультура и спорт, 1979. -20с.</w:t>
      </w:r>
    </w:p>
    <w:p w:rsidR="00252BDF" w:rsidRDefault="003B5B1C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ind w:firstLine="0"/>
      </w:pPr>
      <w:r>
        <w:t>Колесникова, Л.В. «Спортивное ориентирование с основами туризма и краеведения» [Текст] / Л.В. Колесникова. - г. Новокузнецк, 2007. -10-20с.</w:t>
      </w:r>
    </w:p>
    <w:p w:rsidR="00252BDF" w:rsidRDefault="003B5B1C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ind w:firstLine="0"/>
      </w:pPr>
      <w:r>
        <w:t>Колесникова, Л.В. Зрелищные виды спортивного ориентирования (методическое пособие) [Текст] / Л.В. Колесникова, г. Новокузнецк, 2007.- 20с.</w:t>
      </w:r>
    </w:p>
    <w:p w:rsidR="00252BDF" w:rsidRDefault="003B5B1C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ind w:firstLine="0"/>
      </w:pPr>
      <w:r>
        <w:t>Куприн, А.М. С картой и компасом М., ДОСААФ, 1981</w:t>
      </w:r>
    </w:p>
    <w:p w:rsidR="00252BDF" w:rsidRDefault="003B5B1C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ind w:firstLine="0"/>
      </w:pPr>
      <w:r>
        <w:t>Майоркина, И. В. Влияние занятий спортивным ориентированием на психическое развитие младших школьников с ЗПР</w:t>
      </w:r>
    </w:p>
    <w:p w:rsidR="00252BDF" w:rsidRDefault="003B5B1C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ind w:firstLine="0"/>
      </w:pPr>
      <w:r>
        <w:t>Попов, В.Б. 1001упражнение для здоровья и физического развития М., Астрель, 2002</w:t>
      </w:r>
    </w:p>
    <w:p w:rsidR="00252BDF" w:rsidRDefault="003B5B1C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ind w:firstLine="0"/>
      </w:pPr>
      <w:r>
        <w:t xml:space="preserve">«Содержание, структура и оформление программ дополнительного образования детей». Приложение к письму Минобрнауки России от 11.12.06 </w:t>
      </w:r>
      <w:r w:rsidRPr="003B5B1C">
        <w:rPr>
          <w:lang w:eastAsia="en-US" w:bidi="en-US"/>
        </w:rPr>
        <w:t>№06</w:t>
      </w:r>
      <w:r w:rsidRPr="003B5B1C">
        <w:rPr>
          <w:lang w:eastAsia="en-US" w:bidi="en-US"/>
        </w:rPr>
        <w:softHyphen/>
        <w:t>1844</w:t>
      </w:r>
      <w:r>
        <w:t xml:space="preserve"> «О примерных требованиях к программам дополнительного образования детей» [Текст] //Нормативные документы образовательного учреждения №3 2008 с.39-42</w:t>
      </w:r>
    </w:p>
    <w:p w:rsidR="00252BDF" w:rsidRDefault="003B5B1C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ind w:firstLine="0"/>
      </w:pPr>
      <w:r>
        <w:t>Тыкул, В.И. Пособие для руководителей кружков внешкольныхучреждений «Спортивное ориентирование» [Текст] / В.И. Тыкул. - М.: Просвещение, 1990. - 15с.</w:t>
      </w:r>
    </w:p>
    <w:p w:rsidR="00252BDF" w:rsidRDefault="003B5B1C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after="60"/>
        <w:ind w:firstLine="0"/>
      </w:pPr>
      <w:r>
        <w:t>Фесенко, Б.И. Книга молодого ориентировщика. - М.: ЦДЮТур, 1997.</w:t>
      </w:r>
    </w:p>
    <w:sectPr w:rsidR="00252BDF" w:rsidSect="007F3A0C">
      <w:pgSz w:w="11900" w:h="16840"/>
      <w:pgMar w:top="1114" w:right="848" w:bottom="1114" w:left="10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A90" w:rsidRDefault="007A4A90">
      <w:r>
        <w:separator/>
      </w:r>
    </w:p>
  </w:endnote>
  <w:endnote w:type="continuationSeparator" w:id="1">
    <w:p w:rsidR="007A4A90" w:rsidRDefault="007A4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E9" w:rsidRDefault="001E704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1" type="#_x0000_t202" style="position:absolute;margin-left:546.75pt;margin-top:796.35pt;width:5.05pt;height:9.6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" filled="f" stroked="f">
          <v:textbox style="mso-fit-shape-to-text:t" inset="0,0,0,0">
            <w:txbxContent>
              <w:p w:rsidR="00787EE9" w:rsidRDefault="001E7041">
                <w:pPr>
                  <w:pStyle w:val="20"/>
                  <w:shd w:val="clear" w:color="auto" w:fill="auto"/>
                </w:pPr>
                <w:r>
                  <w:fldChar w:fldCharType="begin"/>
                </w:r>
                <w:r w:rsidR="00787EE9">
                  <w:instrText xml:space="preserve"> PAGE \* MERGEFORMAT </w:instrText>
                </w:r>
                <w:r>
                  <w:fldChar w:fldCharType="separate"/>
                </w:r>
                <w:r w:rsidR="00A943B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E9" w:rsidRDefault="00787EE9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E9" w:rsidRDefault="001E704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0" type="#_x0000_t202" style="position:absolute;margin-left:775pt;margin-top:555.15pt;width:10.1pt;height:9.6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" filled="f" stroked="f">
          <v:textbox style="mso-fit-shape-to-text:t" inset="0,0,0,0">
            <w:txbxContent>
              <w:p w:rsidR="00787EE9" w:rsidRDefault="001E7041">
                <w:pPr>
                  <w:pStyle w:val="20"/>
                  <w:shd w:val="clear" w:color="auto" w:fill="auto"/>
                </w:pPr>
                <w:r>
                  <w:fldChar w:fldCharType="begin"/>
                </w:r>
                <w:r w:rsidR="00787EE9">
                  <w:instrText xml:space="preserve"> PAGE \* MERGEFORMAT </w:instrText>
                </w:r>
                <w:r>
                  <w:fldChar w:fldCharType="separate"/>
                </w:r>
                <w:r w:rsidR="00A943B3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E9" w:rsidRDefault="00787EE9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E9" w:rsidRDefault="001E704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49" type="#_x0000_t202" style="position:absolute;margin-left:542.45pt;margin-top:797pt;width:10.1pt;height:9.6pt;z-index:-44040178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" filled="f" stroked="f">
          <v:textbox style="mso-fit-shape-to-text:t" inset="0,0,0,0">
            <w:txbxContent>
              <w:p w:rsidR="00787EE9" w:rsidRDefault="001E7041">
                <w:pPr>
                  <w:pStyle w:val="20"/>
                  <w:shd w:val="clear" w:color="auto" w:fill="auto"/>
                </w:pPr>
                <w:r>
                  <w:fldChar w:fldCharType="begin"/>
                </w:r>
                <w:r w:rsidR="00787EE9">
                  <w:instrText xml:space="preserve"> PAGE \* MERGEFORMAT </w:instrText>
                </w:r>
                <w:r>
                  <w:fldChar w:fldCharType="separate"/>
                </w:r>
                <w:r w:rsidR="00A943B3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E9" w:rsidRDefault="00787EE9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A90" w:rsidRDefault="007A4A90"/>
  </w:footnote>
  <w:footnote w:type="continuationSeparator" w:id="1">
    <w:p w:rsidR="007A4A90" w:rsidRDefault="007A4A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F41"/>
    <w:multiLevelType w:val="multilevel"/>
    <w:tmpl w:val="518E4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6790E"/>
    <w:multiLevelType w:val="multilevel"/>
    <w:tmpl w:val="CF128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B094D"/>
    <w:multiLevelType w:val="multilevel"/>
    <w:tmpl w:val="0F88361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42118"/>
    <w:multiLevelType w:val="multilevel"/>
    <w:tmpl w:val="82CE8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7B1D58"/>
    <w:multiLevelType w:val="multilevel"/>
    <w:tmpl w:val="DD5EFE8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6A3A41"/>
    <w:multiLevelType w:val="multilevel"/>
    <w:tmpl w:val="17BE22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842B51"/>
    <w:multiLevelType w:val="multilevel"/>
    <w:tmpl w:val="10D2B9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BD58B2"/>
    <w:multiLevelType w:val="multilevel"/>
    <w:tmpl w:val="C252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0072E4"/>
    <w:multiLevelType w:val="multilevel"/>
    <w:tmpl w:val="DD20CE2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BD19B8"/>
    <w:multiLevelType w:val="multilevel"/>
    <w:tmpl w:val="A86E2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52BDF"/>
    <w:rsid w:val="001A0D12"/>
    <w:rsid w:val="001E7041"/>
    <w:rsid w:val="00252BDF"/>
    <w:rsid w:val="00360CC6"/>
    <w:rsid w:val="003B5B1C"/>
    <w:rsid w:val="00407E4D"/>
    <w:rsid w:val="005B0687"/>
    <w:rsid w:val="00671B5E"/>
    <w:rsid w:val="006D51F5"/>
    <w:rsid w:val="00787EE9"/>
    <w:rsid w:val="007A4A90"/>
    <w:rsid w:val="007F3A0C"/>
    <w:rsid w:val="00A943B3"/>
    <w:rsid w:val="00AB43EE"/>
    <w:rsid w:val="00C856B7"/>
    <w:rsid w:val="00F10712"/>
    <w:rsid w:val="00F341F8"/>
    <w:rsid w:val="00F3733C"/>
    <w:rsid w:val="00F4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3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7F3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7F3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7F3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7F3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7F3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7F3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7F3A0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7F3A0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F3A0C"/>
    <w:pPr>
      <w:shd w:val="clear" w:color="auto" w:fill="FFFFFF"/>
      <w:ind w:firstLine="5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7F3A0C"/>
    <w:pPr>
      <w:shd w:val="clear" w:color="auto" w:fill="FFFFFF"/>
      <w:spacing w:after="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rsid w:val="007F3A0C"/>
    <w:pPr>
      <w:shd w:val="clear" w:color="auto" w:fill="FFFFFF"/>
      <w:spacing w:after="60"/>
      <w:ind w:firstLine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F3A0C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7F3A0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360CC6"/>
    <w:pPr>
      <w:widowControl/>
      <w:suppressAutoHyphens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to.ru/norm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KompZav</cp:lastModifiedBy>
  <cp:revision>10</cp:revision>
  <cp:lastPrinted>2022-09-28T09:28:00Z</cp:lastPrinted>
  <dcterms:created xsi:type="dcterms:W3CDTF">2022-09-16T12:53:00Z</dcterms:created>
  <dcterms:modified xsi:type="dcterms:W3CDTF">2022-09-28T09:31:00Z</dcterms:modified>
</cp:coreProperties>
</file>