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E55" w:rsidRDefault="00D92ABA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6" type="#_x0000_t202" style="position:absolute;margin-left:523.3pt;margin-top:180.95pt;width:116pt;height:21pt;z-index:251685888">
            <v:textbox style="mso-next-textbox:#_x0000_s1066">
              <w:txbxContent>
                <w:p w:rsidR="00D92ABA" w:rsidRDefault="00D92ABA">
                  <w:r>
                    <w:t>Движение без лыж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5" type="#_x0000_t202" style="position:absolute;margin-left:523.3pt;margin-top:136.95pt;width:116pt;height:23pt;z-index:251684864">
            <v:textbox style="mso-next-textbox:#_x0000_s1065">
              <w:txbxContent>
                <w:p w:rsidR="00D92ABA" w:rsidRDefault="00D92ABA">
                  <w:r>
                    <w:t>Движение на лыжах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4" type="#_x0000_t32" style="position:absolute;margin-left:458.3pt;margin-top:188.45pt;width:49.5pt;height:0;z-index:251683840" o:connectortype="straight" strokecolor="#00b050" strokeweight="2pt">
            <v:stroke endarrow="classic" endarrowwidth="wide" endarrowlength="long"/>
          </v:shape>
        </w:pict>
      </w:r>
      <w:r>
        <w:rPr>
          <w:noProof/>
        </w:rPr>
        <w:pict>
          <v:shape id="_x0000_s1063" type="#_x0000_t32" style="position:absolute;margin-left:458.3pt;margin-top:146.95pt;width:49.5pt;height:0;z-index:251682816" o:connectortype="straight" strokecolor="red" strokeweight="2pt">
            <v:stroke endarrow="classic" endarrowwidth="wide" endarrowlength="long"/>
          </v:shape>
        </w:pict>
      </w:r>
      <w:r w:rsidR="0097381C">
        <w:rPr>
          <w:noProof/>
        </w:rPr>
        <w:pict>
          <v:shape id="_x0000_s1062" type="#_x0000_t202" style="position:absolute;margin-left:438.45pt;margin-top:348.95pt;width:72.1pt;height:24pt;z-index:251681792">
            <v:textbox style="mso-next-textbox:#_x0000_s1062">
              <w:txbxContent>
                <w:p w:rsidR="0097381C" w:rsidRPr="0097381C" w:rsidRDefault="0097381C">
                  <w:pPr>
                    <w:rPr>
                      <w:b/>
                      <w:sz w:val="32"/>
                      <w:szCs w:val="32"/>
                    </w:rPr>
                  </w:pPr>
                  <w:r w:rsidRPr="0097381C">
                    <w:rPr>
                      <w:b/>
                      <w:sz w:val="32"/>
                      <w:szCs w:val="32"/>
                    </w:rPr>
                    <w:t>ФИНИШ</w:t>
                  </w:r>
                </w:p>
              </w:txbxContent>
            </v:textbox>
          </v:shape>
        </w:pict>
      </w:r>
      <w:r w:rsidR="0097381C">
        <w:rPr>
          <w:noProof/>
        </w:rPr>
        <w:pict>
          <v:shape id="_x0000_s1061" type="#_x0000_t202" style="position:absolute;margin-left:438.45pt;margin-top:453.95pt;width:59pt;height:24pt;z-index:251680768">
            <v:textbox style="mso-next-textbox:#_x0000_s1061">
              <w:txbxContent>
                <w:p w:rsidR="0097381C" w:rsidRDefault="0097381C">
                  <w:r w:rsidRPr="0097381C">
                    <w:rPr>
                      <w:b/>
                      <w:sz w:val="32"/>
                      <w:szCs w:val="32"/>
                    </w:rPr>
                    <w:t>СТАРТ</w:t>
                  </w:r>
                </w:p>
              </w:txbxContent>
            </v:textbox>
          </v:shape>
        </w:pict>
      </w:r>
      <w:r w:rsidR="0097381C">
        <w:rPr>
          <w:noProof/>
        </w:rPr>
        <w:pict>
          <v:shapetype id="_x0000_t38" coordsize="21600,21600" o:spt="38" o:oned="t" path="m,c@0,0@1,5400@1,10800@1,16200@2,21600,21600,21600e" filled="f">
            <v:formulas>
              <v:f eqn="mid #0 0"/>
              <v:f eqn="val #0"/>
              <v:f eqn="mid #0 2160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60" type="#_x0000_t38" style="position:absolute;margin-left:212.55pt;margin-top:312.45pt;width:96.75pt;height:27.75pt;rotation:180;z-index:251679744" o:connectortype="curved" adj="10794,-331005,-81712" strokecolor="#00b050" strokeweight="2pt">
            <v:stroke endarrow="classic" endarrowwidth="wide" endarrowlength="long"/>
          </v:shape>
        </w:pict>
      </w:r>
      <w:r w:rsidR="0097381C">
        <w:rPr>
          <w:noProof/>
        </w:rPr>
        <w:pict>
          <v:shape id="_x0000_s1059" type="#_x0000_t38" style="position:absolute;margin-left:212.55pt;margin-top:360.45pt;width:96.75pt;height:9pt;flip:y;z-index:251678720" o:connectortype="curved" adj="10794,1090800,-60112" strokecolor="#00b050" strokeweight="2pt">
            <v:stroke endarrow="classic" endarrowwidth="wide" endarrowlength="long"/>
          </v:shape>
        </w:pict>
      </w:r>
      <w:r w:rsidR="0097381C">
        <w:rPr>
          <w:noProof/>
        </w:rPr>
        <w:pict>
          <v:shape id="_x0000_s1058" type="#_x0000_t38" style="position:absolute;margin-left:185.4pt;margin-top:227.7pt;width:123.75pt;height:97.5pt;z-index:251677696" o:connectortype="curved" adj="10796,-69286,-42284" strokecolor="#00b050" strokeweight="2pt">
            <v:stroke endarrow="classic" endarrowwidth="wide" endarrowlength="long"/>
          </v:shape>
        </w:pict>
      </w:r>
      <w:r w:rsidR="0097381C">
        <w:rPr>
          <w:noProof/>
        </w:rPr>
        <w:pict>
          <v:shape id="_x0000_s1057" type="#_x0000_t38" style="position:absolute;margin-left:184.3pt;margin-top:168.2pt;width:158.25pt;height:155.75pt;rotation:270;flip:x;z-index:251676672" o:connectortype="curved" adj="21299,56895,-54324" strokecolor="#00b050" strokeweight="2pt">
            <v:stroke endarrow="classic" endarrowwidth="wide" endarrowlength="long"/>
          </v:shape>
        </w:pict>
      </w:r>
      <w:r w:rsidR="0097381C">
        <w:rPr>
          <w:noProof/>
        </w:rPr>
        <w:pict>
          <v:shapetype id="_x0000_t102" coordsize="21600,21600" o:spt="102" adj="12960,19440,14400" path="ar,0@23@3@22,,0@4,0@15@23@1,0@7@2@13l@2@14@22@8@2@12wa,0@23@3@2@11@26@17,0@15@23@1@26@17@22@15xear,0@23@3,0@4@26@17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0,@17;@2,@14;@22,@8;@2,@12;@22,@16" o:connectangles="180,90,0,0,0" textboxrect="@47,@45,@48,@46"/>
            <v:handles>
              <v:h position="bottomRight,#0" yrange="@40,@29"/>
              <v:h position="bottomRight,#1" yrange="@27,@21"/>
              <v:h position="#2,bottomRight" xrange="@44,@22"/>
            </v:handles>
            <o:complex v:ext="view"/>
          </v:shapetype>
          <v:shape id="_x0000_s1055" type="#_x0000_t102" style="position:absolute;margin-left:85.8pt;margin-top:325.2pt;width:48pt;height:39.25pt;z-index:251675648" strokecolor="#00b050" strokeweight="2pt">
            <v:fill opacity="0"/>
          </v:shape>
        </w:pict>
      </w:r>
      <w:r w:rsidR="00006605">
        <w:rPr>
          <w:noProof/>
        </w:rPr>
        <w:pict>
          <v:shape id="_x0000_s1053" type="#_x0000_t102" style="position:absolute;margin-left:50.8pt;margin-top:177.45pt;width:56pt;height:44.5pt;z-index:251674624" strokecolor="#00b050" strokeweight="2pt">
            <v:fill opacity="0"/>
          </v:shape>
        </w:pict>
      </w:r>
      <w:r w:rsidR="00006605">
        <w:rPr>
          <w:noProof/>
        </w:rPr>
        <w:pict>
          <v:shape id="_x0000_s1039" type="#_x0000_t202" style="position:absolute;margin-left:133.8pt;margin-top:312.45pt;width:78.75pt;height:57pt;z-index:251665408" strokecolor="#0070c0" strokeweight="2pt">
            <v:textbox style="mso-next-textbox:#_x0000_s1039">
              <w:txbxContent>
                <w:p w:rsidR="005E5788" w:rsidRPr="005E5788" w:rsidRDefault="005E5788" w:rsidP="00006605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 w:rsidRPr="005E5788">
                    <w:rPr>
                      <w:b/>
                      <w:sz w:val="40"/>
                      <w:szCs w:val="40"/>
                    </w:rPr>
                    <w:t>ЭТАП 3</w:t>
                  </w:r>
                  <w:r w:rsidRPr="005E5788">
                    <w:rPr>
                      <w:b/>
                      <w:sz w:val="40"/>
                      <w:szCs w:val="40"/>
                    </w:rPr>
                    <w:br/>
                    <w:t>ЭТАП 4</w:t>
                  </w:r>
                </w:p>
              </w:txbxContent>
            </v:textbox>
          </v:shape>
        </w:pict>
      </w:r>
      <w:r w:rsidR="00006605">
        <w:rPr>
          <w:noProof/>
        </w:rPr>
        <w:pict>
          <v:shape id="_x0000_s1052" type="#_x0000_t32" style="position:absolute;margin-left:133.8pt;margin-top:343.45pt;width:78.75pt;height:0;z-index:251673600" o:connectortype="straight" strokecolor="#0070c0" strokeweight="2pt"/>
        </w:pict>
      </w:r>
      <w:r w:rsidR="00006605">
        <w:rPr>
          <w:noProof/>
        </w:rPr>
        <w:pict>
          <v:shape id="_x0000_s1051" type="#_x0000_t32" style="position:absolute;margin-left:106.8pt;margin-top:197.95pt;width:78.75pt;height:0;z-index:251672576" o:connectortype="straight" strokecolor="#0070c0" strokeweight="2pt"/>
        </w:pict>
      </w:r>
      <w:r w:rsidR="00006605">
        <w:rPr>
          <w:noProof/>
        </w:rPr>
        <w:pict>
          <v:shape id="_x0000_s1044" type="#_x0000_t32" style="position:absolute;margin-left:133.8pt;margin-top:450.5pt;width:78.75pt;height:0;z-index:251670528" o:connectortype="straight" strokecolor="red" strokeweight="2pt">
            <v:stroke endarrow="classic" endarrowwidth="wide" endarrowlength="long"/>
          </v:shape>
        </w:pict>
      </w:r>
      <w:r w:rsidR="00006605">
        <w:rPr>
          <w:noProof/>
        </w:rPr>
        <w:pict>
          <v:shape id="_x0000_s1043" type="#_x0000_t32" style="position:absolute;margin-left:17.85pt;margin-top:118.95pt;width:0;height:193.5pt;z-index:251669504" o:connectortype="straight" strokecolor="red">
            <v:stroke endarrow="classic" endarrowwidth="wide" endarrowlength="long"/>
          </v:shape>
        </w:pict>
      </w:r>
      <w:r w:rsidR="00006605">
        <w:rPr>
          <w:noProof/>
        </w:rPr>
        <w:pict>
          <v:shape id="_x0000_s1042" type="#_x0000_t32" style="position:absolute;margin-left:265.8pt;margin-top:-21.75pt;width:221.25pt;height:0;flip:x;z-index:251668480" o:connectortype="straight" strokecolor="red" strokeweight="2pt">
            <v:stroke endarrow="classic" endarrowwidth="wide" endarrowlength="long"/>
          </v:shape>
        </w:pict>
      </w:r>
      <w:r w:rsidR="00006605">
        <w:rPr>
          <w:noProof/>
        </w:rPr>
        <w:pict>
          <v:shape id="_x0000_s1041" type="#_x0000_t32" style="position:absolute;margin-left:733.8pt;margin-top:130.95pt;width:0;height:209.25pt;flip:y;z-index:251667456" o:connectortype="straight" strokecolor="red" strokeweight="2pt">
            <v:stroke endarrow="classic" endarrowwidth="wide" endarrowlength="long"/>
          </v:shape>
        </w:pict>
      </w:r>
      <w:r w:rsidR="005E5788">
        <w:rPr>
          <w:noProof/>
        </w:rPr>
        <w:pict>
          <v:shape id="_x0000_s1040" type="#_x0000_t32" style="position:absolute;margin-left:504.9pt;margin-top:450.5pt;width:75.75pt;height:0;z-index:251666432" o:connectortype="straight" strokecolor="red" strokeweight="2pt">
            <v:stroke endarrow="classic" endarrowwidth="wide" endarrowlength="long"/>
          </v:shape>
        </w:pict>
      </w:r>
      <w:r w:rsidR="005E5788">
        <w:rPr>
          <w:noProof/>
        </w:rPr>
        <w:pict>
          <v:shape id="_x0000_s1037" type="#_x0000_t202" style="position:absolute;margin-left:106.8pt;margin-top:166.95pt;width:78.75pt;height:60.75pt;z-index:251664384" strokecolor="#0070c0" strokeweight="2pt">
            <v:textbox style="mso-next-textbox:#_x0000_s1037">
              <w:txbxContent>
                <w:p w:rsidR="005E5788" w:rsidRPr="005E5788" w:rsidRDefault="005E5788">
                  <w:pPr>
                    <w:rPr>
                      <w:b/>
                      <w:sz w:val="40"/>
                      <w:szCs w:val="40"/>
                    </w:rPr>
                  </w:pPr>
                  <w:r w:rsidRPr="005E5788">
                    <w:rPr>
                      <w:b/>
                      <w:sz w:val="40"/>
                      <w:szCs w:val="40"/>
                    </w:rPr>
                    <w:t>ЭТАП 1</w:t>
                  </w:r>
                  <w:r w:rsidRPr="005E5788">
                    <w:rPr>
                      <w:b/>
                      <w:sz w:val="40"/>
                      <w:szCs w:val="40"/>
                    </w:rPr>
                    <w:br/>
                    <w:t>ЭТАП 2</w:t>
                  </w:r>
                </w:p>
              </w:txbxContent>
            </v:textbox>
          </v:shape>
        </w:pict>
      </w:r>
      <w:r w:rsidR="005E5788">
        <w:rPr>
          <w:noProof/>
        </w:rPr>
        <w:pict>
          <v:shape id="_x0000_s1035" style="position:absolute;margin-left:278.7pt;margin-top:409.2pt;width:116.25pt;height:41.15pt;z-index:251663360;mso-position-horizontal:absolute" coordsize="2250,973" path="m,973c667,762,1335,552,1710,390,2085,228,2167,114,2250,e" filled="f" strokecolor="red" strokeweight="2pt">
            <v:path arrowok="t"/>
          </v:shape>
        </w:pict>
      </w:r>
      <w:r w:rsidR="005E5788">
        <w:rPr>
          <w:noProof/>
        </w:rPr>
        <w:pict>
          <v:shape id="_x0000_s1031" type="#_x0000_t202" style="position:absolute;margin-left:309.3pt;margin-top:325.2pt;width:66pt;height:35.25pt;z-index:251662336" strokecolor="#0070c0" strokeweight="2pt">
            <v:textbox style="mso-next-textbox:#_x0000_s1031">
              <w:txbxContent>
                <w:p w:rsidR="005E5788" w:rsidRPr="005E5788" w:rsidRDefault="005E5788" w:rsidP="005E5788">
                  <w:pPr>
                    <w:jc w:val="center"/>
                    <w:rPr>
                      <w:b/>
                      <w:sz w:val="52"/>
                      <w:szCs w:val="52"/>
                    </w:rPr>
                  </w:pPr>
                  <w:r w:rsidRPr="005E5788">
                    <w:rPr>
                      <w:b/>
                      <w:sz w:val="52"/>
                      <w:szCs w:val="52"/>
                    </w:rPr>
                    <w:t>ЗХ</w:t>
                  </w:r>
                  <w:r>
                    <w:rPr>
                      <w:b/>
                      <w:sz w:val="52"/>
                      <w:szCs w:val="52"/>
                    </w:rPr>
                    <w:t>Л</w:t>
                  </w:r>
                  <w:r w:rsidRPr="005E5788">
                    <w:rPr>
                      <w:b/>
                      <w:sz w:val="52"/>
                      <w:szCs w:val="52"/>
                    </w:rPr>
                    <w:t>Л</w:t>
                  </w:r>
                </w:p>
              </w:txbxContent>
            </v:textbox>
          </v:shape>
        </w:pict>
      </w:r>
      <w:r w:rsidR="005E5788">
        <w:rPr>
          <w:noProof/>
        </w:rPr>
        <w:pict>
          <v:shapetype id="_x0000_t23" coordsize="21600,21600" o:spt="23" adj="5400" path="m,10800qy10800,,21600,10800,10800,21600,,10800xm@0,10800qy10800@2@1,10800,10800@0@0,10800xe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o:connecttype="custom" o:connectlocs="10800,0;3163,3163;0,10800;3163,18437;10800,21600;18437,18437;21600,10800;18437,3163" textboxrect="3163,3163,18437,18437"/>
            <v:handles>
              <v:h position="#0,center" xrange="0,10800"/>
            </v:handles>
          </v:shapetype>
          <v:shape id="_x0000_s1030" type="#_x0000_t23" style="position:absolute;margin-left:391.05pt;margin-top:369.45pt;width:52.5pt;height:51.75pt;z-index:251661312" strokecolor="red" strokeweight="2pt"/>
        </w:pict>
      </w:r>
      <w:r w:rsidR="00C73A76">
        <w:rPr>
          <w:noProof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7" type="#_x0000_t5" style="position:absolute;margin-left:396.7pt;margin-top:431.55pt;width:44.8pt;height:38.75pt;rotation:90;z-index:251659264" strokecolor="red" strokeweight="2pt"/>
        </w:pict>
      </w:r>
      <w:r w:rsidR="00C73A76">
        <w:rPr>
          <w:noProof/>
        </w:rPr>
        <w:pict>
          <v:roundrect id="_x0000_s1026" style="position:absolute;margin-left:17.85pt;margin-top:-21.75pt;width:715.95pt;height:472.1pt;z-index:251658240" arcsize="10923f" strokecolor="red" strokeweight="2pt">
            <v:textbox>
              <w:txbxContent>
                <w:p w:rsidR="0097381C" w:rsidRPr="0097381C" w:rsidRDefault="0097381C" w:rsidP="0097381C">
                  <w:pPr>
                    <w:jc w:val="center"/>
                    <w:rPr>
                      <w:b/>
                      <w:color w:val="000000" w:themeColor="text1"/>
                      <w:sz w:val="32"/>
                      <w:szCs w:val="32"/>
                    </w:rPr>
                  </w:pPr>
                  <w:r w:rsidRPr="0097381C">
                    <w:rPr>
                      <w:b/>
                      <w:color w:val="000000" w:themeColor="text1"/>
                      <w:sz w:val="32"/>
                      <w:szCs w:val="32"/>
                    </w:rPr>
                    <w:t>Схема дистанции «Первенства г</w:t>
                  </w:r>
                  <w:proofErr w:type="gramStart"/>
                  <w:r w:rsidRPr="0097381C">
                    <w:rPr>
                      <w:b/>
                      <w:color w:val="000000" w:themeColor="text1"/>
                      <w:sz w:val="32"/>
                      <w:szCs w:val="32"/>
                    </w:rPr>
                    <w:t>.Й</w:t>
                  </w:r>
                  <w:proofErr w:type="gramEnd"/>
                  <w:r w:rsidRPr="0097381C">
                    <w:rPr>
                      <w:b/>
                      <w:color w:val="000000" w:themeColor="text1"/>
                      <w:sz w:val="32"/>
                      <w:szCs w:val="32"/>
                    </w:rPr>
                    <w:t xml:space="preserve">ошкар-Олы </w:t>
                  </w:r>
                  <w:r w:rsidRPr="0097381C">
                    <w:rPr>
                      <w:b/>
                      <w:color w:val="000000" w:themeColor="text1"/>
                      <w:sz w:val="32"/>
                      <w:szCs w:val="32"/>
                    </w:rPr>
                    <w:br/>
                    <w:t>по спортивному туризму на лыжных дистанциях»</w:t>
                  </w:r>
                </w:p>
              </w:txbxContent>
            </v:textbox>
          </v:roundrect>
        </w:pict>
      </w:r>
    </w:p>
    <w:sectPr w:rsidR="00331E55" w:rsidSect="00C73A7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73A76"/>
    <w:rsid w:val="00006605"/>
    <w:rsid w:val="00331E55"/>
    <w:rsid w:val="005E5788"/>
    <w:rsid w:val="0097381C"/>
    <w:rsid w:val="00C73A76"/>
    <w:rsid w:val="00D92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40"/>
        <o:r id="V:Rule4" type="connector" idref="#_x0000_s1041"/>
        <o:r id="V:Rule6" type="connector" idref="#_x0000_s1042"/>
        <o:r id="V:Rule8" type="connector" idref="#_x0000_s1043"/>
        <o:r id="V:Rule10" type="connector" idref="#_x0000_s1044"/>
        <o:r id="V:Rule24" type="connector" idref="#_x0000_s1051"/>
        <o:r id="V:Rule26" type="connector" idref="#_x0000_s1052"/>
        <o:r id="V:Rule28" type="connector" idref="#_x0000_s1057"/>
        <o:r id="V:Rule30" type="connector" idref="#_x0000_s1058"/>
        <o:r id="V:Rule32" type="connector" idref="#_x0000_s1059"/>
        <o:r id="V:Rule34" type="connector" idref="#_x0000_s1060"/>
        <o:r id="V:Rule36" type="connector" idref="#_x0000_s1063"/>
        <o:r id="V:Rule38" type="connector" idref="#_x0000_s106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884C1-3F54-4C86-A1E4-9449819B7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Komp-4</dc:creator>
  <cp:keywords/>
  <dc:description/>
  <cp:lastModifiedBy>Komp-4</cp:lastModifiedBy>
  <cp:revision>3</cp:revision>
  <dcterms:created xsi:type="dcterms:W3CDTF">2022-03-09T06:45:00Z</dcterms:created>
  <dcterms:modified xsi:type="dcterms:W3CDTF">2022-03-09T07:54:00Z</dcterms:modified>
</cp:coreProperties>
</file>