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bookmarkStart w:id="0" w:name="_GoBack"/>
      <w:bookmarkEnd w:id="0"/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Организаторами игры выступили: Управление образования администрации городского округа «Город Йошкар-Ола», МОУДО «Детско-юношеский центр «Азимут» г. Йошкар-Олы» и Молодежный клуб РГО Поволжского государственного технологического университета.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 игре приняли участие команды 4 школ города Йошкар-Олы и объединенная команда ДЮЦ «Роза ветров».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 этом году центральной темой игры стала проблема твердых коммунальных отходов и их переработки.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 течение 4 часов каждая команда должна была изучить нормативно-правовую базу в области обращения с отходами, обследовать свой микрорайон города, изучить систему сбора коммунальных отходов и ее соответствие санитарным, экологическим и техническим требованиям, установить объемы образования отходов от жителей и организаций микрорайона, узнать отношение жителей к проблеме раздельного сбора отходов, предложить мероприятия по благоустройству контейнерных площадок, организации раздельного сбора, утилизации ТКО и повышению культуры обращения с отходами. И наконец, все это оформить в виде презентации и защитить свой проект.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 xml:space="preserve">Для усиления команд в их состав были включены студенты-вожатые – активисты Молодежного клуба РГО в </w:t>
      </w:r>
      <w:proofErr w:type="spellStart"/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Волгатехе</w:t>
      </w:r>
      <w:proofErr w:type="spellEnd"/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Благодаря совместной работе студентов, школьников и педагогов образовательных учреждений удалось выполнить обширную программу экологических и социологических исследований, предложить рекомендации по улучшению состояния микрорайонов города и повышению экологической культуры населения, творчески оформить и защитить презентации.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На финише игры команды показали следующие результаты:</w:t>
      </w:r>
    </w:p>
    <w:p w:rsidR="00D6728D" w:rsidRPr="00D6728D" w:rsidRDefault="00D6728D" w:rsidP="00D672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Диплом I степени завоевала команда ДЮЦ «Роза ветров»;</w:t>
      </w:r>
    </w:p>
    <w:p w:rsidR="00D6728D" w:rsidRPr="00D6728D" w:rsidRDefault="00D6728D" w:rsidP="00D672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Диплом II степени – МБОУ «СОШ № 21 с. Семеновки г. Йошкар-Олы»;</w:t>
      </w:r>
    </w:p>
    <w:p w:rsidR="00D6728D" w:rsidRPr="00D6728D" w:rsidRDefault="00D6728D" w:rsidP="00D672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Диплом III степени – команда МБОУ «СОШ № 19 г. Йошкар-Олы».</w:t>
      </w:r>
    </w:p>
    <w:p w:rsidR="00D6728D" w:rsidRPr="00D6728D" w:rsidRDefault="00D6728D" w:rsidP="00D6728D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 отдельных номинациях </w:t>
      </w:r>
      <w:r w:rsidRPr="00D6728D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«За волю к победе»</w:t>
      </w: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 и </w:t>
      </w:r>
      <w:r w:rsidRPr="00D6728D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«Обсуждение проектов»</w:t>
      </w: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 победителями стали команды МБОУ «СОШ им. В.С. Архипова с. Семёновки г. Йошкар-Олы» и МБОУ «СОШ № 31 г. Йошкар-Олы».</w:t>
      </w:r>
    </w:p>
    <w:p w:rsidR="00487238" w:rsidRPr="00B251D8" w:rsidRDefault="00D6728D" w:rsidP="00B251D8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 xml:space="preserve">Все участники получили новые знания, памятные сувениры, ценные подарки от </w:t>
      </w:r>
      <w:proofErr w:type="spellStart"/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Волгатеха</w:t>
      </w:r>
      <w:proofErr w:type="spellEnd"/>
      <w:r w:rsidRPr="00D6728D">
        <w:rPr>
          <w:rFonts w:ascii="Helvetica" w:eastAsia="Times New Roman" w:hAnsi="Helvetica" w:cs="Helvetica"/>
          <w:color w:val="333333"/>
          <w:sz w:val="23"/>
          <w:szCs w:val="23"/>
        </w:rPr>
        <w:t>, Отделения «Русского географического общества» в РМЭ и ДЮЦ «Азимут».</w:t>
      </w:r>
    </w:p>
    <w:p w:rsidR="00487238" w:rsidRPr="00710E3B" w:rsidRDefault="00487238">
      <w:pPr>
        <w:rPr>
          <w:rFonts w:ascii="Helvetica" w:eastAsia="Times New Roman" w:hAnsi="Helvetica" w:cs="Helvetica"/>
          <w:i/>
          <w:color w:val="333333"/>
          <w:sz w:val="23"/>
          <w:szCs w:val="23"/>
        </w:rPr>
      </w:pPr>
      <w:r w:rsidRPr="00710E3B">
        <w:rPr>
          <w:rFonts w:ascii="Helvetica" w:eastAsia="Times New Roman" w:hAnsi="Helvetica" w:cs="Helvetica"/>
          <w:i/>
          <w:color w:val="333333"/>
          <w:sz w:val="23"/>
          <w:szCs w:val="23"/>
        </w:rPr>
        <w:t xml:space="preserve">Е. А. Гончаров, </w:t>
      </w:r>
      <w:r w:rsidR="00710E3B" w:rsidRPr="00710E3B">
        <w:rPr>
          <w:rFonts w:ascii="Helvetica" w:eastAsia="Times New Roman" w:hAnsi="Helvetica" w:cs="Helvetica"/>
          <w:i/>
          <w:color w:val="333333"/>
          <w:sz w:val="23"/>
          <w:szCs w:val="23"/>
        </w:rPr>
        <w:t>доцент, заведующий кафедрой с ученой степенью кандидата наук Поволжского государственного технологического университета</w:t>
      </w:r>
    </w:p>
    <w:sectPr w:rsidR="00487238" w:rsidRPr="00710E3B" w:rsidSect="009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B27"/>
    <w:multiLevelType w:val="multilevel"/>
    <w:tmpl w:val="75A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D"/>
    <w:rsid w:val="00487238"/>
    <w:rsid w:val="00710E3B"/>
    <w:rsid w:val="007B71D5"/>
    <w:rsid w:val="0099165E"/>
    <w:rsid w:val="00B251D8"/>
    <w:rsid w:val="00C7642A"/>
    <w:rsid w:val="00D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9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923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41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</cp:lastModifiedBy>
  <cp:revision>2</cp:revision>
  <dcterms:created xsi:type="dcterms:W3CDTF">2021-05-25T12:01:00Z</dcterms:created>
  <dcterms:modified xsi:type="dcterms:W3CDTF">2021-05-25T12:01:00Z</dcterms:modified>
</cp:coreProperties>
</file>