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752C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учреждение дополнительного образования </w:t>
      </w:r>
      <w:r w:rsidR="00D51BCE">
        <w:rPr>
          <w:rFonts w:ascii="Times New Roman" w:hAnsi="Times New Roman" w:cs="Times New Roman"/>
          <w:sz w:val="28"/>
          <w:szCs w:val="28"/>
        </w:rPr>
        <w:t>"</w:t>
      </w:r>
      <w:r w:rsidRPr="0039752C">
        <w:rPr>
          <w:rFonts w:ascii="Times New Roman" w:hAnsi="Times New Roman" w:cs="Times New Roman"/>
          <w:sz w:val="28"/>
          <w:szCs w:val="28"/>
        </w:rPr>
        <w:t>Детско-юношеский центр "Азимут" г</w:t>
      </w:r>
      <w:r w:rsidR="00D51BCE">
        <w:rPr>
          <w:rFonts w:ascii="Times New Roman" w:hAnsi="Times New Roman" w:cs="Times New Roman"/>
          <w:sz w:val="28"/>
          <w:szCs w:val="28"/>
        </w:rPr>
        <w:t>.</w:t>
      </w:r>
      <w:r w:rsidRPr="0039752C">
        <w:rPr>
          <w:rFonts w:ascii="Times New Roman" w:hAnsi="Times New Roman" w:cs="Times New Roman"/>
          <w:sz w:val="28"/>
          <w:szCs w:val="28"/>
        </w:rPr>
        <w:t xml:space="preserve"> Йошкар-Олы</w:t>
      </w:r>
      <w:r w:rsidR="00D51BCE">
        <w:rPr>
          <w:rFonts w:ascii="Times New Roman" w:hAnsi="Times New Roman" w:cs="Times New Roman"/>
          <w:sz w:val="28"/>
          <w:szCs w:val="28"/>
        </w:rPr>
        <w:t>"</w:t>
      </w: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752C">
        <w:rPr>
          <w:rFonts w:ascii="Times New Roman" w:hAnsi="Times New Roman" w:cs="Times New Roman"/>
          <w:sz w:val="28"/>
          <w:szCs w:val="28"/>
        </w:rPr>
        <w:t xml:space="preserve"> "Утверждаю"</w:t>
      </w: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752C">
        <w:rPr>
          <w:rFonts w:ascii="Times New Roman" w:hAnsi="Times New Roman" w:cs="Times New Roman"/>
          <w:sz w:val="28"/>
          <w:szCs w:val="28"/>
        </w:rPr>
        <w:t>Директор</w:t>
      </w:r>
      <w:r w:rsidR="00D51BCE">
        <w:rPr>
          <w:rFonts w:ascii="Times New Roman" w:hAnsi="Times New Roman" w:cs="Times New Roman"/>
          <w:sz w:val="28"/>
          <w:szCs w:val="28"/>
        </w:rPr>
        <w:t xml:space="preserve"> </w:t>
      </w:r>
      <w:r w:rsidRPr="0039752C">
        <w:rPr>
          <w:rFonts w:ascii="Times New Roman" w:hAnsi="Times New Roman" w:cs="Times New Roman"/>
          <w:sz w:val="28"/>
          <w:szCs w:val="28"/>
        </w:rPr>
        <w:t xml:space="preserve"> </w:t>
      </w:r>
      <w:r w:rsidR="00D51BCE">
        <w:rPr>
          <w:rFonts w:ascii="Times New Roman" w:hAnsi="Times New Roman" w:cs="Times New Roman"/>
          <w:sz w:val="28"/>
          <w:szCs w:val="28"/>
        </w:rPr>
        <w:t>"</w:t>
      </w:r>
      <w:r w:rsidRPr="0039752C">
        <w:rPr>
          <w:rFonts w:ascii="Times New Roman" w:hAnsi="Times New Roman" w:cs="Times New Roman"/>
          <w:sz w:val="28"/>
          <w:szCs w:val="28"/>
        </w:rPr>
        <w:t>ДЮЦ "Азимут"</w:t>
      </w:r>
      <w:r w:rsidR="00D51BCE">
        <w:rPr>
          <w:rFonts w:ascii="Times New Roman" w:hAnsi="Times New Roman" w:cs="Times New Roman"/>
          <w:sz w:val="28"/>
          <w:szCs w:val="28"/>
        </w:rPr>
        <w:t xml:space="preserve"> г. Йошкар-Олы"</w:t>
      </w:r>
    </w:p>
    <w:p w:rsidR="00BC059F" w:rsidRDefault="0039752C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 w:rsidR="00BC059F" w:rsidRPr="0039752C">
        <w:rPr>
          <w:rFonts w:ascii="Times New Roman" w:hAnsi="Times New Roman" w:cs="Times New Roman"/>
          <w:sz w:val="28"/>
          <w:szCs w:val="28"/>
        </w:rPr>
        <w:t>С.В.Яшин</w:t>
      </w:r>
    </w:p>
    <w:p w:rsidR="0039752C" w:rsidRPr="0039752C" w:rsidRDefault="0039752C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"___"__________2015 года</w:t>
      </w: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9F" w:rsidRPr="00D51BCE" w:rsidRDefault="0039752C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BCE">
        <w:rPr>
          <w:rFonts w:ascii="Times New Roman" w:hAnsi="Times New Roman" w:cs="Times New Roman"/>
          <w:b/>
          <w:sz w:val="40"/>
          <w:szCs w:val="40"/>
        </w:rPr>
        <w:t>Д</w:t>
      </w:r>
      <w:r w:rsidR="00BC059F" w:rsidRPr="00D51BCE">
        <w:rPr>
          <w:rFonts w:ascii="Times New Roman" w:hAnsi="Times New Roman" w:cs="Times New Roman"/>
          <w:b/>
          <w:sz w:val="40"/>
          <w:szCs w:val="40"/>
        </w:rPr>
        <w:t>ополнительная общеразвивающая программа</w:t>
      </w:r>
    </w:p>
    <w:p w:rsidR="00BC059F" w:rsidRPr="00D51BCE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BCE">
        <w:rPr>
          <w:rFonts w:ascii="Times New Roman" w:hAnsi="Times New Roman" w:cs="Times New Roman"/>
          <w:b/>
          <w:sz w:val="40"/>
          <w:szCs w:val="40"/>
        </w:rPr>
        <w:t>"</w:t>
      </w:r>
      <w:r w:rsidR="0039752C" w:rsidRPr="00D51BCE">
        <w:rPr>
          <w:rFonts w:ascii="Times New Roman" w:hAnsi="Times New Roman" w:cs="Times New Roman"/>
          <w:b/>
          <w:sz w:val="40"/>
          <w:szCs w:val="40"/>
        </w:rPr>
        <w:t>С</w:t>
      </w:r>
      <w:r w:rsidRPr="00D51BCE">
        <w:rPr>
          <w:rFonts w:ascii="Times New Roman" w:hAnsi="Times New Roman" w:cs="Times New Roman"/>
          <w:b/>
          <w:sz w:val="40"/>
          <w:szCs w:val="40"/>
        </w:rPr>
        <w:t>портивное ориентирование"</w:t>
      </w: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59F" w:rsidRPr="0039752C" w:rsidRDefault="00BC059F" w:rsidP="0039752C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39C4" w:rsidRPr="00EA39C4" w:rsidRDefault="00EA39C4" w:rsidP="00EA3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9C4" w:rsidRDefault="00EA39C4" w:rsidP="00EA3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059F" w:rsidRDefault="00BC059F" w:rsidP="0039752C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BC059F" w:rsidRDefault="00BC059F" w:rsidP="0039752C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BC059F" w:rsidRDefault="00BC059F" w:rsidP="0039752C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BC059F" w:rsidRDefault="00BC059F" w:rsidP="00EA39C4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</w:rPr>
      </w:pPr>
    </w:p>
    <w:p w:rsidR="00BC059F" w:rsidRDefault="00BC059F" w:rsidP="0039752C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EA39C4" w:rsidRPr="00EA39C4" w:rsidRDefault="00EA39C4" w:rsidP="00EA39C4">
      <w:pPr>
        <w:pStyle w:val="1"/>
        <w:spacing w:before="0" w:line="240" w:lineRule="auto"/>
        <w:jc w:val="right"/>
      </w:pPr>
      <w:r w:rsidRPr="00EA39C4">
        <w:rPr>
          <w:rFonts w:ascii="Times New Roman" w:eastAsia="Times New Roman" w:hAnsi="Times New Roman" w:cs="Times New Roman"/>
          <w:color w:val="auto"/>
        </w:rPr>
        <w:t>возраст детей</w:t>
      </w:r>
      <w:r>
        <w:rPr>
          <w:rFonts w:ascii="Times New Roman" w:eastAsia="Times New Roman" w:hAnsi="Times New Roman" w:cs="Times New Roman"/>
          <w:color w:val="auto"/>
        </w:rPr>
        <w:t xml:space="preserve">: </w:t>
      </w:r>
      <w:r w:rsidRPr="00EA39C4">
        <w:rPr>
          <w:rFonts w:ascii="Times New Roman" w:eastAsia="Times New Roman" w:hAnsi="Times New Roman" w:cs="Times New Roman"/>
          <w:b w:val="0"/>
          <w:color w:val="auto"/>
        </w:rPr>
        <w:t>11–18 лет</w:t>
      </w:r>
    </w:p>
    <w:p w:rsidR="00EA39C4" w:rsidRDefault="00EA39C4" w:rsidP="00EA3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39C4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A39C4">
        <w:rPr>
          <w:rFonts w:ascii="Times New Roman" w:hAnsi="Times New Roman" w:cs="Times New Roman"/>
          <w:sz w:val="28"/>
          <w:szCs w:val="28"/>
        </w:rPr>
        <w:t>5 лет</w:t>
      </w:r>
    </w:p>
    <w:p w:rsidR="00EA39C4" w:rsidRDefault="00EA39C4" w:rsidP="00EA3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9C4" w:rsidRDefault="00EA39C4" w:rsidP="00EA3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9C4" w:rsidRPr="00EA39C4" w:rsidRDefault="00EA39C4" w:rsidP="00EA3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52C" w:rsidRPr="00EA39C4" w:rsidRDefault="00EA39C4" w:rsidP="00EA39C4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b w:val="0"/>
          <w:color w:val="auto"/>
        </w:rPr>
      </w:pPr>
      <w:r w:rsidRPr="00EA39C4">
        <w:rPr>
          <w:rFonts w:ascii="Times New Roman" w:hAnsi="Times New Roman" w:cs="Times New Roman"/>
          <w:color w:val="auto"/>
        </w:rPr>
        <w:t>тренер-преподаватель</w:t>
      </w:r>
      <w:r>
        <w:rPr>
          <w:rFonts w:ascii="Times New Roman" w:hAnsi="Times New Roman" w:cs="Times New Roman"/>
          <w:color w:val="auto"/>
        </w:rPr>
        <w:t xml:space="preserve">: </w:t>
      </w:r>
      <w:r w:rsidRPr="00EA39C4">
        <w:rPr>
          <w:rFonts w:ascii="Times New Roman" w:hAnsi="Times New Roman" w:cs="Times New Roman"/>
          <w:b w:val="0"/>
          <w:color w:val="auto"/>
        </w:rPr>
        <w:t>Краснов Олег Дмитриевич</w:t>
      </w:r>
    </w:p>
    <w:p w:rsidR="0039752C" w:rsidRPr="00EA39C4" w:rsidRDefault="0039752C" w:rsidP="0039752C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color w:val="auto"/>
        </w:rPr>
      </w:pPr>
    </w:p>
    <w:p w:rsidR="0039752C" w:rsidRDefault="0039752C" w:rsidP="0039752C"/>
    <w:p w:rsidR="0039752C" w:rsidRPr="0039752C" w:rsidRDefault="0039752C" w:rsidP="0039752C"/>
    <w:p w:rsidR="0039752C" w:rsidRDefault="0039752C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39752C" w:rsidRDefault="0039752C" w:rsidP="0039752C"/>
    <w:p w:rsidR="00EA39C4" w:rsidRPr="00EA39C4" w:rsidRDefault="00EA39C4" w:rsidP="00EA39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39C4">
        <w:rPr>
          <w:rFonts w:ascii="Times New Roman" w:hAnsi="Times New Roman" w:cs="Times New Roman"/>
          <w:sz w:val="28"/>
          <w:szCs w:val="28"/>
        </w:rPr>
        <w:t>Йошкар-Ола, 2015</w:t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03590"/>
            <wp:effectExtent l="19050" t="0" r="3175" b="0"/>
            <wp:docPr id="1" name="Рисунок 0" descr="IMAG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18830"/>
            <wp:effectExtent l="19050" t="0" r="3175" b="0"/>
            <wp:docPr id="2" name="Рисунок 1" descr="IMAG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знания полученные на уроках географии, физики, математики, физкультуры. Программа предусматривает обучение занимающихся в группе спортивного ориентирования  и рассчитана на 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>5 лет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занимающимися технической и тактической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 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 основывается на цикличности и круглогодичности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Важное значение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физиологии,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операционно-деятельностный.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 ,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</w:t>
      </w:r>
      <w:bookmarkStart w:id="0" w:name="_GoBack"/>
      <w:bookmarkEnd w:id="0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состоит из взаимосвязанных: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методических рекомендациях даются практические советы по использованию программы, о том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Первый годичный цикл предусматривает объём учебно-тренировочной нагрузки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432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по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часов в неделю на протяжении учебного года. На теоретические занятия программа отводит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3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84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.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течении первого года обучения по программе воспитанники должны выполнить норматив 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Второй годичный цикл предусматривает объём учебно-тренировочной нагрузки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573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до 15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На теоретические занятия программа отводит 4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525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течении второго года обучения по программе воспитанники должны выполнить норматив I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F4F5B" w:rsidRPr="00712F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-четвертый-пятый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годичны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объём учебно-тренировочной нагрузки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630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о 1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На теоретические занятия программа отводит 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50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 Предусматривает совершенствование знаний умений и навыков полученных в</w:t>
      </w:r>
      <w:r w:rsidR="006268B4" w:rsidRPr="00712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предыдущие этапы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обучения. Увеличение учебно-тренировочных нагрузок с учетом индивидуальных особенностей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воспитанников. Совершенствование технических и тактических приёмов. Приобретение опыта судейства соревнований. В течении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должны выполнить I взрослый разряд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и КМС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ориентировщиков,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этапе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учебно-тренировочной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подготовки зачисляются учащихся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прошедшие подготовку в начальных группах не менее 1 года и успешно сдавшие контрольные нормативы по спортивной подготовке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имеющее письменное разрешение врача-педиатра. На этапе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учебно-тренирочной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подготовки осуществляется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дальнейшая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в группы спортивного совершенствования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Численный состав занимающихся,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690FFC" w:rsidRPr="00690FFC" w:rsidRDefault="006268B4" w:rsidP="00690F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</w:rPr>
        <w:lastRenderedPageBreak/>
        <w:t xml:space="preserve"> </w:t>
      </w:r>
      <w:r w:rsidR="00690FFC" w:rsidRPr="00690FFC">
        <w:rPr>
          <w:rFonts w:ascii="Times New Roman" w:hAnsi="Times New Roman" w:cs="Times New Roman"/>
          <w:b/>
          <w:sz w:val="28"/>
          <w:szCs w:val="28"/>
        </w:rPr>
        <w:t xml:space="preserve">Примерный учебный план для учебно-тренировочных групп </w:t>
      </w:r>
    </w:p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90FFC" w:rsidTr="00690FFC">
        <w:tc>
          <w:tcPr>
            <w:tcW w:w="817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690FFC" w:rsidTr="00690FFC">
        <w:tc>
          <w:tcPr>
            <w:tcW w:w="817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двух лет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</w:tr>
    </w:tbl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226FA3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сентябрь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спорт. ориентир.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поведения и ТБ на занятиях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октябрь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-ЕВСК по спорт.ориентированию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-17 ч</w:t>
            </w:r>
          </w:p>
        </w:tc>
      </w:tr>
      <w:tr w:rsidR="00163A1B" w:rsidRPr="00454792" w:rsidTr="009D0D97">
        <w:trPr>
          <w:cantSplit/>
          <w:trHeight w:val="225"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ноябрь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-9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декабрь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-закаливание организма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в отношении 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январь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-основные средства спортивной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-преодоление различных участков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февраль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-подготовка лыж к соревнованиям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-выдающиеся отечественные спортсмены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на различных участках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март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-хранение инвентарь в летний период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-рождение и развитие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P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апрель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спорт. ориентир.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май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-скорость бега и качество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A1B" w:rsidRPr="00454792" w:rsidRDefault="00163A1B" w:rsidP="0055519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1D2B" w:rsidRDefault="009D1D2B" w:rsidP="0055519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5197" w:rsidRDefault="00555197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55197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94B7B" w:rsidRDefault="00C94B7B" w:rsidP="003424BB">
      <w:pPr>
        <w:tabs>
          <w:tab w:val="left" w:pos="2587"/>
        </w:tabs>
        <w:spacing w:after="0" w:line="240" w:lineRule="auto"/>
        <w:jc w:val="center"/>
      </w:pPr>
    </w:p>
    <w:p w:rsidR="00CA6238" w:rsidRPr="00C94B7B" w:rsidRDefault="00C94B7B" w:rsidP="003424BB">
      <w:pPr>
        <w:tabs>
          <w:tab w:val="left" w:pos="258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Программа позволяет решать ряд </w:t>
      </w:r>
      <w:r w:rsidRPr="00C94B7B">
        <w:rPr>
          <w:rFonts w:ascii="Times New Roman" w:hAnsi="Times New Roman" w:cs="Times New Roman"/>
          <w:iCs/>
          <w:sz w:val="28"/>
          <w:szCs w:val="28"/>
        </w:rPr>
        <w:t>образовательных и воспитательных задач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соблюдение навыков спортивной этики, дисциплины, любви и преданности своему коллективу;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укрепление здоровья, соблюдение требований личной и общественной гигиены, гигиена тренировки, четкая организация врачебного контроля;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 подготовки;</w:t>
      </w:r>
    </w:p>
    <w:p w:rsidR="00555197" w:rsidRDefault="00C94B7B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-совершенствование технической и тактической подготовки обучающихся;</w:t>
      </w:r>
    </w:p>
    <w:p w:rsidR="00C94B7B" w:rsidRPr="00C94B7B" w:rsidRDefault="00555197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4B7B" w:rsidRPr="00C94B7B">
        <w:rPr>
          <w:rFonts w:ascii="Times New Roman" w:hAnsi="Times New Roman" w:cs="Times New Roman"/>
          <w:sz w:val="28"/>
          <w:szCs w:val="28"/>
        </w:rPr>
        <w:t>охрана окружающей среды;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пропаганда спортивного ориентирования среди населения как средства для активного отдыха;</w:t>
      </w:r>
    </w:p>
    <w:p w:rsidR="00C94B7B" w:rsidRPr="00C94B7B" w:rsidRDefault="00C94B7B" w:rsidP="003424BB">
      <w:pPr>
        <w:widowControl w:val="0"/>
        <w:numPr>
          <w:ilvl w:val="0"/>
          <w:numId w:val="33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профессиональная ориентация и подготовка судей по спорту;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психология.</w:t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6CA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56CA">
        <w:rPr>
          <w:rFonts w:ascii="Times New Roman" w:hAnsi="Times New Roman" w:cs="Times New Roman"/>
          <w:sz w:val="28"/>
          <w:szCs w:val="28"/>
        </w:rPr>
        <w:t>для учебно-тренировочных групп 2 года обучения на 35 недель (15 часов в неделю)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1992"/>
        <w:gridCol w:w="1276"/>
        <w:gridCol w:w="1185"/>
        <w:gridCol w:w="1163"/>
        <w:gridCol w:w="1184"/>
        <w:gridCol w:w="1158"/>
        <w:gridCol w:w="1225"/>
        <w:gridCol w:w="1112"/>
        <w:gridCol w:w="1159"/>
        <w:gridCol w:w="1112"/>
        <w:gridCol w:w="1179"/>
      </w:tblGrid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</w:tbl>
    <w:p w:rsidR="005556CA" w:rsidRPr="005556CA" w:rsidRDefault="005556CA" w:rsidP="005556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D2B" w:rsidRPr="005556CA" w:rsidRDefault="009D1D2B">
      <w:pPr>
        <w:rPr>
          <w:rFonts w:ascii="Times New Roman" w:hAnsi="Times New Roman" w:cs="Times New Roman"/>
          <w:sz w:val="28"/>
          <w:szCs w:val="28"/>
        </w:rPr>
        <w:sectPr w:rsidR="009D1D2B" w:rsidRPr="005556CA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555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спортивному ориентированию для </w:t>
      </w:r>
      <w:r w:rsidR="005556CA">
        <w:rPr>
          <w:rFonts w:ascii="Times New Roman" w:eastAsia="Times New Roman" w:hAnsi="Times New Roman" w:cs="Times New Roman"/>
          <w:b/>
          <w:sz w:val="32"/>
          <w:szCs w:val="32"/>
        </w:rPr>
        <w:t xml:space="preserve">учебно-тренировочных </w:t>
      </w: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групп  </w:t>
      </w:r>
    </w:p>
    <w:p w:rsidR="005556CA" w:rsidRPr="005556CA" w:rsidRDefault="005556CA" w:rsidP="005556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8"/>
        <w:gridCol w:w="2215"/>
        <w:gridCol w:w="2126"/>
        <w:gridCol w:w="2189"/>
        <w:gridCol w:w="1753"/>
      </w:tblGrid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Личная гигиена. Правила соревнований.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техника безопасности на занятиях и соревновании. Физическая подготовка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Условные знаки и легенды. Чтение карты. Выбор вариантов пути. Азимутальный ход. Контроль направления движения.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 бега при ускорении.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EE0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Действие при потере ориентира и предупреждение.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Из истории спорт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ивного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ориентирования. Правила соревнований. Охрана природы. Врачебный контроль. ЕВСК по ориентированию.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на бегу, выбор вариантов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пути.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Выход на КП и уход. Азимутальный ход. Прослеживание прохождения. </w:t>
            </w:r>
          </w:p>
        </w:tc>
        <w:tc>
          <w:tcPr>
            <w:tcW w:w="288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Соотношение скорости бега и качества ориентирования. Действия в отношении соперников.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 понятии техники в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спортивном ориентировании. Условные знаки и легенды. Физическая подготовка. 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 на КП и уход. Выбор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вариантов пути. Действия при потере ориентира. Прослеживание прохождения, контроль направления</w:t>
            </w:r>
          </w:p>
        </w:tc>
        <w:tc>
          <w:tcPr>
            <w:tcW w:w="2880" w:type="dxa"/>
          </w:tcPr>
          <w:p w:rsidR="005556CA" w:rsidRPr="005556CA" w:rsidRDefault="005556CA" w:rsidP="003424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Действия в отношении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соперников. Правила соревнований.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Снаряжение, инвентарь для занятий на лыжах. Основы смазки лыж. Правила соревнований зимнего ориентирования. Закаливание организма.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Выбор вариантов пути. Чтение карты. Контроль направления движения. Ориентирование на лыжах в заданном направлении и маркированной дистанции, Техника пердвижения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Предстартовая информация.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техника безопасности на занятиях и соревновании в зимнее время. Основные средства спортивной тренировки.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передвижении на лыжах. Выбор вариантов пути. Подготовка лыж к зантиям.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Преодоление различных участков трассы.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соревнований. Условные знаки и легенды Анализ соревнований. Выдающиеся отечественные спортсмены.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передвижении на лыжах. Выбор вариантов пути. Контроль направления.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на различных участках трассы.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Основы самостоятельной разминки. Хранение лыж. Условные знаки и легенды. </w:t>
            </w:r>
          </w:p>
        </w:tc>
        <w:tc>
          <w:tcPr>
            <w:tcW w:w="432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движении и сравнение с местностью.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Определение и контроль направления Выбор вариантов пути. Работа на КП.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Выход на КП и уход.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Снаряжение, инвентарь для ориентирования бегом. Из истории ориентирования. Правила соревнований. Условные знаки, легенды. Самоконтроль в процессе занятий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спортом.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компасом. Азимутальный ход.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Выбор вариантов пути. Контроль направления. Чтение карты.</w:t>
            </w:r>
          </w:p>
        </w:tc>
        <w:tc>
          <w:tcPr>
            <w:tcW w:w="2880" w:type="dxa"/>
          </w:tcPr>
          <w:p w:rsidR="005556CA" w:rsidRPr="005556CA" w:rsidRDefault="005556CA" w:rsidP="007A43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Действие при потере ориентира и предупреждеи</w:t>
            </w:r>
            <w:r w:rsidR="007A43A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е.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 Условные знаки и легенды. Правила соревнований. Личная и общественная гигиена. Физическая подготовка.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Азимутальный ход. Контроль направления. Чтение карты. Выбор вариантов пути. Работа на 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контрольном пункте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Скорость бега и качество ориентирования.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5556CA" w:rsidRDefault="005556CA" w:rsidP="005556CA">
      <w:pPr>
        <w:jc w:val="both"/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Методическая часть учебной программы.</w:t>
      </w:r>
    </w:p>
    <w:p w:rsidR="00345F55" w:rsidRPr="00BD47F2" w:rsidRDefault="005B4F49" w:rsidP="0034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по спортивному ориентированию составлена с использованием инвариативных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  <w:r w:rsidR="00345F55" w:rsidRPr="00345F55">
        <w:rPr>
          <w:rFonts w:ascii="Times New Roman" w:hAnsi="Times New Roman" w:cs="Times New Roman"/>
          <w:sz w:val="28"/>
          <w:szCs w:val="28"/>
        </w:rPr>
        <w:t xml:space="preserve"> </w:t>
      </w:r>
      <w:r w:rsidR="00345F55" w:rsidRPr="00BD47F2">
        <w:rPr>
          <w:rFonts w:ascii="Times New Roman" w:hAnsi="Times New Roman" w:cs="Times New Roman"/>
          <w:sz w:val="28"/>
          <w:szCs w:val="28"/>
        </w:rPr>
        <w:t>Весь материал Программы разделен на три взаимосвязанных этапа, на каждом из которых решаются свои задачи.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Первый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информационно-познавательный. </w:t>
      </w:r>
      <w:r w:rsidRPr="00BD47F2">
        <w:rPr>
          <w:rFonts w:ascii="Times New Roman" w:hAnsi="Times New Roman" w:cs="Times New Roman"/>
          <w:sz w:val="28"/>
          <w:szCs w:val="28"/>
        </w:rPr>
        <w:t>Воспитанники на этом этапе повторяют основы ориентирования и начинают позна</w:t>
      </w:r>
      <w:r w:rsidRPr="00BD47F2">
        <w:rPr>
          <w:rFonts w:ascii="Times New Roman" w:hAnsi="Times New Roman" w:cs="Times New Roman"/>
          <w:sz w:val="28"/>
          <w:szCs w:val="28"/>
        </w:rPr>
        <w:softHyphen/>
        <w:t>вать новую для них информацию по психологии физиологии, краеведению.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Второй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>операционно-деятельностный.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D47F2">
        <w:rPr>
          <w:rFonts w:ascii="Times New Roman" w:hAnsi="Times New Roman" w:cs="Times New Roman"/>
          <w:sz w:val="28"/>
          <w:szCs w:val="28"/>
        </w:rPr>
        <w:t>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7F2">
        <w:rPr>
          <w:rFonts w:ascii="Times New Roman" w:hAnsi="Times New Roman" w:cs="Times New Roman"/>
          <w:sz w:val="28"/>
          <w:szCs w:val="28"/>
        </w:rPr>
        <w:t xml:space="preserve">Третий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практико-ориентационный. </w:t>
      </w:r>
      <w:r w:rsidRPr="00BD47F2">
        <w:rPr>
          <w:rFonts w:ascii="Times New Roman" w:hAnsi="Times New Roman" w:cs="Times New Roman"/>
          <w:sz w:val="28"/>
          <w:szCs w:val="28"/>
        </w:rPr>
        <w:t>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учитель), спортивное</w:t>
      </w:r>
      <w:r>
        <w:rPr>
          <w:rFonts w:ascii="Times New Roman" w:hAnsi="Times New Roman" w:cs="Times New Roman"/>
          <w:sz w:val="28"/>
          <w:szCs w:val="28"/>
        </w:rPr>
        <w:t xml:space="preserve"> долголетие.</w:t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>Тренировки по программе спортивного ориентирования проводятся с полным  групповым составом, но по мере роста спортивного опыта занимающихся больший упор следует делать на индивидуальные занятия.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Методика тренировочных занятий определяется закономерными изменениями функционального состояния организма юных спортсменов. В вводной части используются общеподготовительные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3424BB">
      <w:pPr>
        <w:tabs>
          <w:tab w:val="left" w:pos="25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2">
        <w:rPr>
          <w:rFonts w:ascii="Times New Roman" w:hAnsi="Times New Roman" w:cs="Times New Roman"/>
          <w:sz w:val="28"/>
          <w:szCs w:val="28"/>
        </w:rPr>
        <w:t>Рекомендуется широко применять игровой метод. Особое внимание обращать на развитие скоростных, координационных способностей</w:t>
      </w:r>
      <w:r w:rsidR="00F22DE4">
        <w:rPr>
          <w:rFonts w:ascii="Times New Roman" w:hAnsi="Times New Roman" w:cs="Times New Roman"/>
          <w:sz w:val="28"/>
          <w:szCs w:val="28"/>
        </w:rPr>
        <w:t>,</w:t>
      </w:r>
      <w:r w:rsidRPr="00B33552">
        <w:rPr>
          <w:rFonts w:ascii="Times New Roman" w:hAnsi="Times New Roman" w:cs="Times New Roman"/>
          <w:sz w:val="28"/>
          <w:szCs w:val="28"/>
        </w:rPr>
        <w:t xml:space="preserve"> гибкости</w:t>
      </w:r>
      <w:r w:rsidR="00F22DE4">
        <w:rPr>
          <w:rFonts w:ascii="Times New Roman" w:hAnsi="Times New Roman" w:cs="Times New Roman"/>
          <w:sz w:val="28"/>
          <w:szCs w:val="28"/>
        </w:rPr>
        <w:t xml:space="preserve"> и выносливости</w:t>
      </w:r>
      <w:r w:rsidRPr="00B33552">
        <w:rPr>
          <w:rFonts w:ascii="Times New Roman" w:hAnsi="Times New Roman" w:cs="Times New Roman"/>
          <w:sz w:val="28"/>
          <w:szCs w:val="28"/>
        </w:rPr>
        <w:t>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подгототовительных упражнений.</w:t>
      </w:r>
    </w:p>
    <w:p w:rsidR="005B4F49" w:rsidRPr="00997D08" w:rsidRDefault="005B4F49" w:rsidP="003424BB">
      <w:pPr>
        <w:spacing w:after="0" w:line="240" w:lineRule="auto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Предполагаемые педагогические результаты для обучающихся, завершивших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5-й год </w:t>
      </w: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е в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учебно-трнировочной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группе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43424A" w:rsidRDefault="006B534C" w:rsidP="003424BB">
      <w:pPr>
        <w:widowControl w:val="0"/>
        <w:numPr>
          <w:ilvl w:val="0"/>
          <w:numId w:val="40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4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  <w:r w:rsidR="0043424A" w:rsidRPr="0043424A">
        <w:t xml:space="preserve"> 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правила пожарной безопасности;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предосторожности при обращении с огнем;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причины возникновения пожаров;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личной безопасности в криминальной ситуации;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инструкцию по организации и проведению туристских походов, экспедиций и экскурсий с учащимися</w:t>
      </w:r>
    </w:p>
    <w:p w:rsidR="0043424A" w:rsidRPr="00521B0E" w:rsidRDefault="0043424A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35C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Должны уметь</w:t>
      </w:r>
      <w:r w:rsidRPr="00521B0E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находить выход из криминальных ситуаций;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искать условно заблудившихся в лесу;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пользоваться первичными средствами пожаротушения;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оказывать первую помощь пострадавшим.</w:t>
      </w:r>
    </w:p>
    <w:p w:rsidR="006B534C" w:rsidRPr="005E30FC" w:rsidRDefault="006B534C" w:rsidP="003424BB">
      <w:pPr>
        <w:pStyle w:val="a3"/>
        <w:numPr>
          <w:ilvl w:val="0"/>
          <w:numId w:val="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Гигиена спортсмена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1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93135C" w:rsidRPr="005E30FC" w:rsidRDefault="0093135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</w:p>
    <w:p w:rsidR="006B534C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Судейская практика</w:t>
      </w:r>
    </w:p>
    <w:p w:rsidR="00521B0E" w:rsidRPr="003B2839" w:rsidRDefault="00521B0E" w:rsidP="0093135C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839">
        <w:rPr>
          <w:rFonts w:ascii="Times New Roman" w:hAnsi="Times New Roman" w:cs="Times New Roman"/>
          <w:bCs/>
          <w:i/>
          <w:iCs/>
          <w:sz w:val="28"/>
          <w:szCs w:val="28"/>
        </w:rPr>
        <w:t>Должны знать: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общее представление о коллегии судей соревнований;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начальника дистанций и его помощников;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основные принципы планирования дистанций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технологию нанесения дистанций на спортивные карты;</w:t>
      </w:r>
      <w:r w:rsidRPr="00863B12">
        <w:rPr>
          <w:rFonts w:ascii="Times New Roman" w:hAnsi="Times New Roman" w:cs="Times New Roman"/>
          <w:sz w:val="28"/>
          <w:szCs w:val="28"/>
        </w:rPr>
        <w:br/>
        <w:t xml:space="preserve"> - технологию подсчета предварительных результатов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правила постановки дистанций;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требования к центру соревнований; 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выбору места для проведения соревнований по ориентированию.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старта и контрольных пунктов;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дистанций зимнего ориентирования (маркировка, эстафета, заданное направление).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Должны уметь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планировать дистанции летних и зимних соревнований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выполнять постановку дистанций;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  <w:tab w:val="left" w:pos="328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производить оформление центра соревнований, старта, финишного этапа;</w:t>
      </w:r>
      <w:r w:rsidRPr="00863B12">
        <w:rPr>
          <w:rFonts w:ascii="Times New Roman" w:hAnsi="Times New Roman" w:cs="Times New Roman"/>
          <w:sz w:val="28"/>
          <w:szCs w:val="28"/>
        </w:rPr>
        <w:tab/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наносить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на спортивные </w:t>
      </w:r>
      <w:r w:rsidRPr="00863B12">
        <w:rPr>
          <w:rFonts w:ascii="Times New Roman" w:hAnsi="Times New Roman" w:cs="Times New Roman"/>
          <w:sz w:val="28"/>
          <w:szCs w:val="28"/>
        </w:rPr>
        <w:t>карты дистанции.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правила допусков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863B12">
        <w:rPr>
          <w:rFonts w:ascii="Times New Roman" w:hAnsi="Times New Roman" w:cs="Times New Roman"/>
          <w:sz w:val="28"/>
          <w:szCs w:val="28"/>
        </w:rPr>
        <w:t>соревнованиям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Pr="00863B12">
        <w:rPr>
          <w:rFonts w:ascii="Times New Roman" w:hAnsi="Times New Roman" w:cs="Times New Roman"/>
          <w:bCs/>
          <w:sz w:val="28"/>
          <w:szCs w:val="28"/>
        </w:rPr>
        <w:t>судей;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участников;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судей;</w:t>
      </w:r>
    </w:p>
    <w:p w:rsidR="00521B0E" w:rsidRPr="0093135C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35C">
        <w:rPr>
          <w:rFonts w:ascii="Times New Roman" w:hAnsi="Times New Roman" w:cs="Times New Roman"/>
          <w:sz w:val="28"/>
          <w:szCs w:val="28"/>
        </w:rPr>
        <w:t xml:space="preserve">виды зачетов в </w:t>
      </w:r>
      <w:r w:rsidRPr="0093135C">
        <w:rPr>
          <w:rFonts w:ascii="Times New Roman" w:hAnsi="Times New Roman" w:cs="Times New Roman"/>
          <w:bCs/>
          <w:sz w:val="28"/>
          <w:szCs w:val="28"/>
        </w:rPr>
        <w:t>соревнованиях по спортивному ориентированию.</w:t>
      </w:r>
      <w:r w:rsidRPr="0093135C">
        <w:rPr>
          <w:rFonts w:ascii="Times New Roman" w:hAnsi="Times New Roman" w:cs="Times New Roman"/>
          <w:bCs/>
          <w:sz w:val="28"/>
          <w:szCs w:val="28"/>
        </w:rPr>
        <w:br/>
      </w:r>
      <w:r w:rsidRPr="0093135C">
        <w:rPr>
          <w:rFonts w:ascii="Times New Roman" w:hAnsi="Times New Roman" w:cs="Times New Roman"/>
          <w:i/>
          <w:iCs/>
          <w:sz w:val="28"/>
          <w:szCs w:val="28"/>
        </w:rPr>
        <w:t>Должны уметь: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соблюдать права и 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различные виды жеребьевки (личная, командная, </w:t>
      </w:r>
      <w:r w:rsidRPr="00863B12">
        <w:rPr>
          <w:rFonts w:ascii="Times New Roman" w:hAnsi="Times New Roman" w:cs="Times New Roman"/>
          <w:sz w:val="28"/>
          <w:szCs w:val="28"/>
        </w:rPr>
        <w:t>групповая );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составлять заявку на участие в соревнованиях по спортивному ориентированию.</w:t>
      </w: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Должны уметь:</w:t>
      </w:r>
    </w:p>
    <w:p w:rsid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761AC7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компас и его устройство.</w:t>
      </w:r>
    </w:p>
    <w:p w:rsidR="006B534C" w:rsidRPr="00761AC7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865CE9" w:rsidRPr="00761AC7" w:rsidRDefault="00865CE9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читать карту на различных скоростях движения;</w:t>
      </w:r>
      <w:r w:rsidRPr="00761AC7">
        <w:rPr>
          <w:rFonts w:ascii="Times New Roman" w:hAnsi="Times New Roman" w:cs="Times New Roman"/>
          <w:sz w:val="28"/>
          <w:szCs w:val="28"/>
        </w:rPr>
        <w:br/>
        <w:t>- использовать опережающее, выборочное чтение, чтение «потом», с двух рук, по большому пальцу;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производить поиск КП по легендам по «черной» и «белой» карте</w:t>
      </w:r>
      <w:r w:rsidRPr="00761AC7">
        <w:rPr>
          <w:color w:val="000000"/>
          <w:sz w:val="28"/>
          <w:szCs w:val="28"/>
        </w:rPr>
        <w:t xml:space="preserve"> </w:t>
      </w:r>
    </w:p>
    <w:p w:rsidR="00865CE9" w:rsidRPr="00761AC7" w:rsidRDefault="00865CE9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методы поиска и взятия КП с привязок и с помощью «удлинения» КП;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lastRenderedPageBreak/>
        <w:t>измерять расстояние на местности (шагами, по времени, визуально);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пробегать отдельные участки дистанции по неполным картам, с компасом без карты;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зарисовку пройденного пути;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точку стояния;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производить поиск и взятие КП по азимуту, от привязок, по ре</w:t>
      </w:r>
      <w:r w:rsidRPr="00761AC7">
        <w:rPr>
          <w:rFonts w:ascii="Times New Roman" w:hAnsi="Times New Roman" w:cs="Times New Roman"/>
          <w:sz w:val="28"/>
          <w:szCs w:val="28"/>
        </w:rPr>
        <w:softHyphen/>
        <w:t>льефу и ситуации, по времени и расстоянию, в различных погодных условиях;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865CE9" w:rsidRPr="005E30FC" w:rsidRDefault="00865CE9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подходу и уходу с контрольного пункта;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из нескольких вариантов выбрать лучший;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эстафетного ориентирования;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общекомандные установки в эстафете;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персональные установки в эстафете;</w:t>
      </w:r>
    </w:p>
    <w:p w:rsidR="00B133B5" w:rsidRPr="00761AC7" w:rsidRDefault="00B133B5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выполнять приемы лидирования (индивидуального, группового</w:t>
      </w:r>
    </w:p>
    <w:p w:rsidR="00B133B5" w:rsidRPr="00761AC7" w:rsidRDefault="00B133B5" w:rsidP="0093135C">
      <w:pPr>
        <w:widowControl w:val="0"/>
        <w:numPr>
          <w:ilvl w:val="0"/>
          <w:numId w:val="36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на финише (быстрая отметка , финишный рывок и т.д.);</w:t>
      </w:r>
    </w:p>
    <w:p w:rsidR="00B133B5" w:rsidRPr="00761AC7" w:rsidRDefault="00B133B5" w:rsidP="0093135C">
      <w:pPr>
        <w:widowControl w:val="0"/>
        <w:numPr>
          <w:ilvl w:val="0"/>
          <w:numId w:val="34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на маркированной трассе,в эстафете.</w:t>
      </w:r>
      <w:r w:rsidRPr="00761AC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133B5" w:rsidRPr="005E30FC" w:rsidRDefault="00B133B5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</w:t>
      </w:r>
      <w:r w:rsidR="00031052">
        <w:rPr>
          <w:color w:val="000000"/>
          <w:sz w:val="28"/>
          <w:szCs w:val="28"/>
        </w:rPr>
        <w:t>ованию в заданном направлении, по выбору и на маркированной дистанции;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93135C">
      <w:pPr>
        <w:pStyle w:val="a3"/>
        <w:numPr>
          <w:ilvl w:val="0"/>
          <w:numId w:val="2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закончить дистанцию </w:t>
      </w:r>
      <w:r w:rsidR="00031052">
        <w:rPr>
          <w:color w:val="000000"/>
          <w:sz w:val="28"/>
          <w:szCs w:val="28"/>
        </w:rPr>
        <w:t>4-5</w:t>
      </w:r>
      <w:r w:rsidRPr="005E30FC">
        <w:rPr>
          <w:color w:val="000000"/>
          <w:sz w:val="28"/>
          <w:szCs w:val="28"/>
        </w:rPr>
        <w:t xml:space="preserve"> уровня.</w:t>
      </w:r>
    </w:p>
    <w:p w:rsidR="0093135C" w:rsidRDefault="0093135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Психологическая и морально-волевая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D18" w:rsidRPr="00193D18" w:rsidRDefault="00193D18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6F7789" w:rsidRDefault="00193D1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Алешин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</w:t>
      </w:r>
      <w:r w:rsidR="00B07A55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М.</w:t>
      </w:r>
      <w:r w:rsidR="00BC059F">
        <w:rPr>
          <w:rFonts w:ascii="Times New Roman" w:hAnsi="Times New Roman" w:cs="Times New Roman"/>
          <w:sz w:val="28"/>
          <w:szCs w:val="28"/>
        </w:rPr>
        <w:t xml:space="preserve"> 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  <w:r w:rsidR="006F7789" w:rsidRPr="006F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 Шведский самоучитель по ориентированию "Ориентируйтесь правильно". Перевод на русский язык</w:t>
      </w:r>
      <w:r w:rsidR="00FA4B08">
        <w:rPr>
          <w:rFonts w:ascii="Times New Roman" w:hAnsi="Times New Roman" w:cs="Times New Roman"/>
          <w:sz w:val="28"/>
          <w:szCs w:val="28"/>
        </w:rPr>
        <w:t>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="00FA4B08">
        <w:rPr>
          <w:rFonts w:ascii="Times New Roman" w:hAnsi="Times New Roman" w:cs="Times New Roman"/>
          <w:sz w:val="28"/>
          <w:szCs w:val="28"/>
        </w:rPr>
        <w:t>2012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Тесты и задачи для юных о</w:t>
      </w:r>
      <w:r>
        <w:rPr>
          <w:rFonts w:ascii="Times New Roman" w:hAnsi="Times New Roman" w:cs="Times New Roman"/>
          <w:sz w:val="28"/>
          <w:szCs w:val="28"/>
        </w:rPr>
        <w:t>риентировщиков: Учеб</w:t>
      </w:r>
      <w:r w:rsidR="00BC05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193D18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 Отбор и прогнозирование результатов в спортивном ориентировании: учеб</w:t>
      </w:r>
      <w:r w:rsidR="00BC05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пособие, 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1998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 w:rsidR="00BC059F">
        <w:rPr>
          <w:rFonts w:ascii="Times New Roman" w:hAnsi="Times New Roman" w:cs="Times New Roman"/>
          <w:sz w:val="28"/>
          <w:szCs w:val="28"/>
        </w:rPr>
        <w:t>.:</w:t>
      </w:r>
      <w:r w:rsidR="00FA4B08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С., Глаголева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Л. Уроки ориентирования.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2005</w:t>
      </w:r>
    </w:p>
    <w:p w:rsidR="00FA4B08" w:rsidRPr="00193D18" w:rsidRDefault="00FA4B0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Ширинян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А., 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В. Современная подготовка спортсмена-ориентировщика.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2008</w:t>
      </w:r>
    </w:p>
    <w:p w:rsidR="00193D18" w:rsidRPr="00193D18" w:rsidRDefault="00193D18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D18" w:rsidRPr="00193D18" w:rsidRDefault="00580FD6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sectPr w:rsidR="00193D18" w:rsidRPr="00193D18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C8D" w:rsidRDefault="00695C8D" w:rsidP="00997D08">
      <w:pPr>
        <w:spacing w:after="0" w:line="240" w:lineRule="auto"/>
      </w:pPr>
      <w:r>
        <w:separator/>
      </w:r>
    </w:p>
  </w:endnote>
  <w:endnote w:type="continuationSeparator" w:id="1">
    <w:p w:rsidR="00695C8D" w:rsidRDefault="00695C8D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C8D" w:rsidRDefault="00695C8D" w:rsidP="00997D08">
      <w:pPr>
        <w:spacing w:after="0" w:line="240" w:lineRule="auto"/>
      </w:pPr>
      <w:r>
        <w:separator/>
      </w:r>
    </w:p>
  </w:footnote>
  <w:footnote w:type="continuationSeparator" w:id="1">
    <w:p w:rsidR="00695C8D" w:rsidRDefault="00695C8D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197" w:rsidRPr="00CA6238" w:rsidRDefault="00555197" w:rsidP="00997D08">
    <w:pPr>
      <w:pStyle w:val="a4"/>
      <w:tabs>
        <w:tab w:val="left" w:pos="11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37A1C2C"/>
    <w:multiLevelType w:val="singleLevel"/>
    <w:tmpl w:val="05AE345A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F92029"/>
    <w:multiLevelType w:val="singleLevel"/>
    <w:tmpl w:val="0FF22D08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2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3"/>
  </w:num>
  <w:num w:numId="4">
    <w:abstractNumId w:val="4"/>
  </w:num>
  <w:num w:numId="5">
    <w:abstractNumId w:val="19"/>
  </w:num>
  <w:num w:numId="6">
    <w:abstractNumId w:val="7"/>
  </w:num>
  <w:num w:numId="7">
    <w:abstractNumId w:val="3"/>
  </w:num>
  <w:num w:numId="8">
    <w:abstractNumId w:val="22"/>
  </w:num>
  <w:num w:numId="9">
    <w:abstractNumId w:val="8"/>
  </w:num>
  <w:num w:numId="10">
    <w:abstractNumId w:val="34"/>
  </w:num>
  <w:num w:numId="11">
    <w:abstractNumId w:val="12"/>
  </w:num>
  <w:num w:numId="12">
    <w:abstractNumId w:val="2"/>
  </w:num>
  <w:num w:numId="13">
    <w:abstractNumId w:val="20"/>
  </w:num>
  <w:num w:numId="14">
    <w:abstractNumId w:val="33"/>
  </w:num>
  <w:num w:numId="15">
    <w:abstractNumId w:val="17"/>
  </w:num>
  <w:num w:numId="16">
    <w:abstractNumId w:val="27"/>
  </w:num>
  <w:num w:numId="17">
    <w:abstractNumId w:val="18"/>
  </w:num>
  <w:num w:numId="18">
    <w:abstractNumId w:val="28"/>
  </w:num>
  <w:num w:numId="19">
    <w:abstractNumId w:val="31"/>
  </w:num>
  <w:num w:numId="20">
    <w:abstractNumId w:val="16"/>
  </w:num>
  <w:num w:numId="21">
    <w:abstractNumId w:val="9"/>
  </w:num>
  <w:num w:numId="22">
    <w:abstractNumId w:val="15"/>
  </w:num>
  <w:num w:numId="23">
    <w:abstractNumId w:val="32"/>
  </w:num>
  <w:num w:numId="24">
    <w:abstractNumId w:val="14"/>
  </w:num>
  <w:num w:numId="25">
    <w:abstractNumId w:val="25"/>
  </w:num>
  <w:num w:numId="26">
    <w:abstractNumId w:val="21"/>
  </w:num>
  <w:num w:numId="27">
    <w:abstractNumId w:val="35"/>
  </w:num>
  <w:num w:numId="28">
    <w:abstractNumId w:val="26"/>
  </w:num>
  <w:num w:numId="29">
    <w:abstractNumId w:val="6"/>
  </w:num>
  <w:num w:numId="30">
    <w:abstractNumId w:val="23"/>
  </w:num>
  <w:num w:numId="31">
    <w:abstractNumId w:val="5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Courier New" w:hAnsi="Courier New" w:cs="Courier New" w:hint="default"/>
        </w:rPr>
      </w:lvl>
    </w:lvlOverride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38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11"/>
  </w:num>
  <w:num w:numId="50">
    <w:abstractNumId w:val="1"/>
  </w:num>
  <w:num w:numId="51">
    <w:abstractNumId w:val="0"/>
    <w:lvlOverride w:ilvl="0">
      <w:lvl w:ilvl="0">
        <w:numFmt w:val="bullet"/>
        <w:lvlText w:val="-"/>
        <w:legacy w:legacy="1" w:legacySpace="0" w:legacyIndent="1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2">
    <w:abstractNumId w:val="30"/>
  </w:num>
  <w:num w:numId="53">
    <w:abstractNumId w:val="3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68B4"/>
    <w:rsid w:val="00031052"/>
    <w:rsid w:val="000371EC"/>
    <w:rsid w:val="00071A3A"/>
    <w:rsid w:val="000B1081"/>
    <w:rsid w:val="00141568"/>
    <w:rsid w:val="001538B5"/>
    <w:rsid w:val="00163A1B"/>
    <w:rsid w:val="001866B0"/>
    <w:rsid w:val="00193D18"/>
    <w:rsid w:val="001E0EBB"/>
    <w:rsid w:val="00201DD6"/>
    <w:rsid w:val="00206653"/>
    <w:rsid w:val="00211726"/>
    <w:rsid w:val="00226FA3"/>
    <w:rsid w:val="00290F9D"/>
    <w:rsid w:val="002B47EF"/>
    <w:rsid w:val="002C1DE9"/>
    <w:rsid w:val="002C403D"/>
    <w:rsid w:val="003424BB"/>
    <w:rsid w:val="00345F55"/>
    <w:rsid w:val="003832EE"/>
    <w:rsid w:val="0039752C"/>
    <w:rsid w:val="003A58AD"/>
    <w:rsid w:val="003B2839"/>
    <w:rsid w:val="003D2BBA"/>
    <w:rsid w:val="003F4F5B"/>
    <w:rsid w:val="00421C6B"/>
    <w:rsid w:val="0043424A"/>
    <w:rsid w:val="00454792"/>
    <w:rsid w:val="00484C18"/>
    <w:rsid w:val="004C5A7B"/>
    <w:rsid w:val="00521B0E"/>
    <w:rsid w:val="00552E6C"/>
    <w:rsid w:val="00555197"/>
    <w:rsid w:val="005556CA"/>
    <w:rsid w:val="00570018"/>
    <w:rsid w:val="00580FD6"/>
    <w:rsid w:val="00596929"/>
    <w:rsid w:val="005A31AD"/>
    <w:rsid w:val="005B4F49"/>
    <w:rsid w:val="005E30FC"/>
    <w:rsid w:val="006268B4"/>
    <w:rsid w:val="00690FFC"/>
    <w:rsid w:val="00695C8D"/>
    <w:rsid w:val="006A4297"/>
    <w:rsid w:val="006B3246"/>
    <w:rsid w:val="006B534C"/>
    <w:rsid w:val="006F7789"/>
    <w:rsid w:val="00701D26"/>
    <w:rsid w:val="00706D1C"/>
    <w:rsid w:val="00712F53"/>
    <w:rsid w:val="00761AC7"/>
    <w:rsid w:val="007A367D"/>
    <w:rsid w:val="007A43A0"/>
    <w:rsid w:val="007C1E49"/>
    <w:rsid w:val="007E1BCC"/>
    <w:rsid w:val="00863B12"/>
    <w:rsid w:val="00865CE9"/>
    <w:rsid w:val="00887A35"/>
    <w:rsid w:val="008D0A62"/>
    <w:rsid w:val="008E4F89"/>
    <w:rsid w:val="00900F6C"/>
    <w:rsid w:val="0093135C"/>
    <w:rsid w:val="009701A5"/>
    <w:rsid w:val="00981E61"/>
    <w:rsid w:val="009907C9"/>
    <w:rsid w:val="00997D08"/>
    <w:rsid w:val="009A62CD"/>
    <w:rsid w:val="009D1D2B"/>
    <w:rsid w:val="009D75E3"/>
    <w:rsid w:val="009F16EE"/>
    <w:rsid w:val="00A4264B"/>
    <w:rsid w:val="00A64EDC"/>
    <w:rsid w:val="00AA3EE1"/>
    <w:rsid w:val="00AC3090"/>
    <w:rsid w:val="00AD1823"/>
    <w:rsid w:val="00AD483D"/>
    <w:rsid w:val="00AE2997"/>
    <w:rsid w:val="00AE71FD"/>
    <w:rsid w:val="00B0303D"/>
    <w:rsid w:val="00B03BEB"/>
    <w:rsid w:val="00B07A55"/>
    <w:rsid w:val="00B133B5"/>
    <w:rsid w:val="00B15D4B"/>
    <w:rsid w:val="00B2316C"/>
    <w:rsid w:val="00B33552"/>
    <w:rsid w:val="00B64C4C"/>
    <w:rsid w:val="00BB6633"/>
    <w:rsid w:val="00BC059F"/>
    <w:rsid w:val="00BE7A56"/>
    <w:rsid w:val="00C27D15"/>
    <w:rsid w:val="00C4720B"/>
    <w:rsid w:val="00C47690"/>
    <w:rsid w:val="00C94B7B"/>
    <w:rsid w:val="00CA6238"/>
    <w:rsid w:val="00CB7EAA"/>
    <w:rsid w:val="00CD6304"/>
    <w:rsid w:val="00D049C8"/>
    <w:rsid w:val="00D310CB"/>
    <w:rsid w:val="00D50E05"/>
    <w:rsid w:val="00D51BCE"/>
    <w:rsid w:val="00D521B5"/>
    <w:rsid w:val="00D5604D"/>
    <w:rsid w:val="00DC0A6F"/>
    <w:rsid w:val="00E36F0E"/>
    <w:rsid w:val="00E937EB"/>
    <w:rsid w:val="00EA39C4"/>
    <w:rsid w:val="00EE0289"/>
    <w:rsid w:val="00F22DE4"/>
    <w:rsid w:val="00F41AB9"/>
    <w:rsid w:val="00F720B6"/>
    <w:rsid w:val="00F77DA3"/>
    <w:rsid w:val="00F923D5"/>
    <w:rsid w:val="00FA4B08"/>
    <w:rsid w:val="00FE3547"/>
    <w:rsid w:val="00FF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31471-6566-4260-9C7E-58234BC2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30</Pages>
  <Words>5393</Words>
  <Characters>30741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24</cp:revision>
  <cp:lastPrinted>2015-11-25T17:13:00Z</cp:lastPrinted>
  <dcterms:created xsi:type="dcterms:W3CDTF">2015-11-25T11:22:00Z</dcterms:created>
  <dcterms:modified xsi:type="dcterms:W3CDTF">2017-03-27T21:50:00Z</dcterms:modified>
</cp:coreProperties>
</file>