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6" w:rsidRDefault="00C033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89535</wp:posOffset>
            </wp:positionV>
            <wp:extent cx="6373495" cy="8696325"/>
            <wp:effectExtent l="19050" t="0" r="8255" b="0"/>
            <wp:wrapThrough wrapText="bothSides">
              <wp:wrapPolygon edited="0">
                <wp:start x="-65" y="0"/>
                <wp:lineTo x="-65" y="21576"/>
                <wp:lineTo x="21628" y="21576"/>
                <wp:lineTo x="21628" y="0"/>
                <wp:lineTo x="-65" y="0"/>
              </wp:wrapPolygon>
            </wp:wrapThrough>
            <wp:docPr id="2" name="Рисунок 1" descr="C:\Users\Директор\Pictures\Сертификат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Сертификат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89" t="5827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016E" w:rsidRPr="00C033E6" w:rsidRDefault="00A4016E" w:rsidP="00C033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1.Общие сведения…………………………………………………………………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1.1.Информационная справка ……………………………………………………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1.2.Оценка системы управления ………………………………………………...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1.3.Организационно-правовое обеспечение образовательной деятельности учреждения ……………………………………………………………………….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2.Оценка содержания качества учебно-воспитательного процесса ………….</w:t>
      </w:r>
    </w:p>
    <w:p w:rsidR="0049308B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2.1.Наименование и характер программ дополнительного образования…</w:t>
      </w:r>
    </w:p>
    <w:p w:rsidR="00E253F0" w:rsidRPr="0049308B" w:rsidRDefault="0049308B" w:rsidP="004930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2.2.Обучающиеся и система работы с ними…………………………………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4930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3F0" w:rsidRPr="00E253F0" w:rsidRDefault="0049308B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E253F0" w:rsidRPr="00E253F0">
        <w:rPr>
          <w:rFonts w:ascii="Times New Roman" w:hAnsi="Times New Roman" w:cs="Times New Roman"/>
          <w:bCs/>
          <w:sz w:val="24"/>
          <w:szCs w:val="24"/>
        </w:rPr>
        <w:t xml:space="preserve">.Характеристика контингента </w:t>
      </w:r>
      <w:proofErr w:type="gramStart"/>
      <w:r w:rsidR="00E253F0" w:rsidRPr="00E253F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E253F0" w:rsidRPr="00E253F0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 xml:space="preserve">3.Оценка содержания и качества подготовки </w:t>
      </w:r>
      <w:proofErr w:type="gramStart"/>
      <w:r w:rsidRPr="00E253F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253F0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 xml:space="preserve">3.1.Оценка </w:t>
      </w:r>
      <w:proofErr w:type="gramStart"/>
      <w:r w:rsidRPr="00E253F0">
        <w:rPr>
          <w:rFonts w:ascii="Times New Roman" w:hAnsi="Times New Roman" w:cs="Times New Roman"/>
          <w:bCs/>
          <w:sz w:val="24"/>
          <w:szCs w:val="24"/>
        </w:rPr>
        <w:t>функционирования внутренней системы оценки содержания качества образования</w:t>
      </w:r>
      <w:proofErr w:type="gramEnd"/>
      <w:r w:rsidRPr="00E253F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3.2.</w:t>
      </w:r>
      <w:r w:rsidR="00A15F6C">
        <w:rPr>
          <w:rFonts w:ascii="Times New Roman" w:hAnsi="Times New Roman" w:cs="Times New Roman"/>
          <w:bCs/>
          <w:sz w:val="24"/>
          <w:szCs w:val="24"/>
        </w:rPr>
        <w:t>Характеристика достижений</w:t>
      </w:r>
      <w:r w:rsidRPr="00E25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47">
        <w:rPr>
          <w:rFonts w:ascii="Times New Roman" w:hAnsi="Times New Roman" w:cs="Times New Roman"/>
          <w:bCs/>
          <w:sz w:val="24"/>
          <w:szCs w:val="24"/>
        </w:rPr>
        <w:t>обучающихся ………………………………..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3.3.Оценка и отзывы потребителей образовательных услуг…………………</w:t>
      </w:r>
    </w:p>
    <w:p w:rsidR="00E253F0" w:rsidRPr="00E253F0" w:rsidRDefault="00CD0947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E253F0" w:rsidRPr="00E253F0">
        <w:rPr>
          <w:rFonts w:ascii="Times New Roman" w:hAnsi="Times New Roman" w:cs="Times New Roman"/>
          <w:bCs/>
          <w:sz w:val="24"/>
          <w:szCs w:val="24"/>
        </w:rPr>
        <w:t>.Анализ работы учреждения в период летних каникул………………………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5.Оценка качества кадрового обеспечения……………………………………….</w:t>
      </w:r>
    </w:p>
    <w:p w:rsid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6.Оценка качества учебно-методического обеспечения…………………………</w:t>
      </w:r>
    </w:p>
    <w:p w:rsidR="00227D31" w:rsidRPr="00E253F0" w:rsidRDefault="00227D31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6.1.Организация учебных, научно-методических мероприятий …………………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7.Социальная активность и внешние связи………………………………………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7.1.Взаимодействие с другими образовательными учреждениями…………….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7.2.Развитие социального партнерства……………………………………………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8.Оценка материально-технической базы………………………………………..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ЗАКЛЮЧЕНИЕ…………………………………………………………………….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ПОКАЗАТЕЛИ ДЕЯТЕЛЬНОСТИ УЧРЕЖДЕНИЯ…………………………….</w:t>
      </w: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B0" w:rsidRPr="00E253F0" w:rsidRDefault="00D01CB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F0" w:rsidRPr="00E253F0" w:rsidRDefault="00E253F0" w:rsidP="00E253F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E253F0" w:rsidRPr="00E253F0" w:rsidRDefault="00E253F0" w:rsidP="00E253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1.1.Информационная справка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253F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Муниципального  образовательного учреждения дополнительного образования «Детско-юношеский центр «Азимут» г. Йошкар-Олы» проведено в соответствии с пунктом 3 части 2 статьи 29 Федерального закона от 29 декабря 2012 года № 273 (ред. от 31.12.2014) – ФЗ «Об образовании в Российской Федерации» от 14.06.2013г. № 462 «Об утверждении порядка проведения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с использованием показателей деятельности   организации, утвержденных  приказом  Министерства образования и науки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>».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 xml:space="preserve">Отчет составлен по материалам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образовательного учреждения дополнительного образования «Детско-юношеский центр «Азимут»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>. Йошкар-Олы» за 2019 год.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 w:rsidRPr="00E253F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 «Детско-юношеский центр «Азимут»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>. Йошкар-Олы».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Сокращенное наименование: </w:t>
      </w:r>
      <w:r w:rsidRPr="00E253F0">
        <w:rPr>
          <w:rFonts w:ascii="Times New Roman" w:hAnsi="Times New Roman" w:cs="Times New Roman"/>
          <w:sz w:val="24"/>
          <w:szCs w:val="24"/>
        </w:rPr>
        <w:t>МОУДО «ДЮЦ «Азимут»</w:t>
      </w:r>
    </w:p>
    <w:p w:rsidR="00E253F0" w:rsidRPr="00E253F0" w:rsidRDefault="00E253F0" w:rsidP="00E253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  <w:r w:rsidRPr="00E253F0">
        <w:rPr>
          <w:rFonts w:ascii="Times New Roman" w:hAnsi="Times New Roman" w:cs="Times New Roman"/>
          <w:sz w:val="24"/>
          <w:szCs w:val="24"/>
        </w:rPr>
        <w:t>Управление образования  администрации городского округа «Город Йошкар-Ола» (Республика Марий Эл, г. Йошкар-Ола, ул. Комсомольская, 134)</w:t>
      </w:r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r w:rsidRPr="00E253F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детей </w:t>
      </w:r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Вид: </w:t>
      </w:r>
      <w:r w:rsidRPr="00E253F0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</w:t>
      </w:r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Организационно-правовая форма: </w:t>
      </w:r>
      <w:r w:rsidRPr="00E253F0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3F0">
        <w:rPr>
          <w:rFonts w:ascii="Times New Roman" w:hAnsi="Times New Roman" w:cs="Times New Roman"/>
          <w:sz w:val="24"/>
          <w:szCs w:val="24"/>
        </w:rPr>
        <w:t>учреждение</w:t>
      </w:r>
    </w:p>
    <w:p w:rsidR="00E253F0" w:rsidRPr="00E253F0" w:rsidRDefault="00E253F0" w:rsidP="00E253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и фактический адрес: </w:t>
      </w:r>
      <w:r w:rsidRPr="00E253F0">
        <w:rPr>
          <w:rFonts w:ascii="Times New Roman" w:hAnsi="Times New Roman" w:cs="Times New Roman"/>
          <w:sz w:val="24"/>
          <w:szCs w:val="24"/>
        </w:rPr>
        <w:t>424038, Республика Марий Эл, г. Йошкар-Ола, Ленинский проспект, 10-а</w:t>
      </w:r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(8362) </w:t>
      </w:r>
      <w:r w:rsidRPr="00E253F0">
        <w:rPr>
          <w:rFonts w:ascii="Times New Roman" w:hAnsi="Times New Roman" w:cs="Times New Roman"/>
          <w:sz w:val="24"/>
          <w:szCs w:val="24"/>
        </w:rPr>
        <w:t>56-07-63, 56-07-95; 56-09-76</w:t>
      </w:r>
    </w:p>
    <w:p w:rsidR="00E253F0" w:rsidRPr="00E253F0" w:rsidRDefault="00E253F0" w:rsidP="00E253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Лицензия: </w:t>
      </w:r>
      <w:r w:rsidRPr="00E253F0">
        <w:rPr>
          <w:rFonts w:ascii="Times New Roman" w:hAnsi="Times New Roman" w:cs="Times New Roman"/>
          <w:sz w:val="24"/>
          <w:szCs w:val="24"/>
        </w:rPr>
        <w:t xml:space="preserve">на право ведения образовательной деятельности серия 12Л01 № 0000711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 №. 106 от 28 января 2016 бессрочно.</w:t>
      </w:r>
    </w:p>
    <w:p w:rsidR="00E253F0" w:rsidRPr="00E253F0" w:rsidRDefault="00E253F0" w:rsidP="00E253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Свидетельство: </w:t>
      </w:r>
      <w:r w:rsidRPr="00E253F0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серия 12 №001235578 от 05.07. 2002 года.</w:t>
      </w:r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E253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5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azimut</w:t>
        </w:r>
        <w:r w:rsidRPr="00E253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25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ola</w:t>
        </w:r>
        <w:r w:rsidRPr="00E253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53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E253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53F0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253F0" w:rsidRPr="00E253F0" w:rsidRDefault="00E253F0" w:rsidP="00E25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E253F0">
        <w:rPr>
          <w:rFonts w:ascii="Times New Roman" w:hAnsi="Times New Roman" w:cs="Times New Roman"/>
          <w:sz w:val="24"/>
          <w:szCs w:val="24"/>
        </w:rPr>
        <w:t>:</w:t>
      </w:r>
      <w:r w:rsidRPr="00E253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253F0">
        <w:rPr>
          <w:rFonts w:ascii="Times New Roman" w:hAnsi="Times New Roman" w:cs="Times New Roman"/>
          <w:color w:val="0000FF"/>
          <w:sz w:val="24"/>
          <w:szCs w:val="24"/>
          <w:lang w:val="en-US"/>
        </w:rPr>
        <w:t>azimuth</w:t>
      </w:r>
      <w:r w:rsidRPr="00E253F0">
        <w:rPr>
          <w:rFonts w:ascii="Times New Roman" w:hAnsi="Times New Roman" w:cs="Times New Roman"/>
          <w:color w:val="0000FF"/>
          <w:sz w:val="24"/>
          <w:szCs w:val="24"/>
        </w:rPr>
        <w:t>-</w:t>
      </w:r>
      <w:proofErr w:type="spellStart"/>
      <w:r w:rsidRPr="00E253F0">
        <w:rPr>
          <w:rFonts w:ascii="Times New Roman" w:hAnsi="Times New Roman" w:cs="Times New Roman"/>
          <w:color w:val="0000FF"/>
          <w:sz w:val="24"/>
          <w:szCs w:val="24"/>
          <w:lang w:val="en-US"/>
        </w:rPr>
        <w:t>ola</w:t>
      </w:r>
      <w:proofErr w:type="spellEnd"/>
      <w:r w:rsidRPr="00E253F0">
        <w:rPr>
          <w:rFonts w:ascii="Times New Roman" w:hAnsi="Times New Roman" w:cs="Times New Roman"/>
          <w:color w:val="0000FF"/>
          <w:sz w:val="24"/>
          <w:szCs w:val="24"/>
        </w:rPr>
        <w:t>12.</w:t>
      </w:r>
      <w:proofErr w:type="spellStart"/>
      <w:r w:rsidRPr="00E253F0">
        <w:rPr>
          <w:rFonts w:ascii="Times New Roman" w:hAnsi="Times New Roman" w:cs="Times New Roman"/>
          <w:color w:val="0000FF"/>
          <w:sz w:val="24"/>
          <w:szCs w:val="24"/>
          <w:lang w:val="en-US"/>
        </w:rPr>
        <w:t>mcdir</w:t>
      </w:r>
      <w:proofErr w:type="spellEnd"/>
      <w:r w:rsidRPr="00E253F0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E253F0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E253F0" w:rsidRPr="00E253F0" w:rsidRDefault="00E253F0" w:rsidP="00E253F0">
      <w:pPr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Директор: </w:t>
      </w:r>
      <w:r w:rsidRPr="00E253F0">
        <w:rPr>
          <w:rFonts w:ascii="Times New Roman" w:hAnsi="Times New Roman" w:cs="Times New Roman"/>
          <w:sz w:val="24"/>
          <w:szCs w:val="24"/>
        </w:rPr>
        <w:t>Яшин Сергей Васильевич,  заслуженный работник образования РМЭ, отличник народного просвещения, отличник физической культуры и спорта, мастер спорта России.</w:t>
      </w:r>
    </w:p>
    <w:p w:rsidR="00E253F0" w:rsidRPr="00E253F0" w:rsidRDefault="00E253F0" w:rsidP="009967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Краткая история развития учреждения</w:t>
      </w:r>
      <w:r w:rsidRPr="00E253F0">
        <w:rPr>
          <w:rFonts w:ascii="Times New Roman" w:hAnsi="Times New Roman" w:cs="Times New Roman"/>
          <w:sz w:val="24"/>
          <w:szCs w:val="24"/>
        </w:rPr>
        <w:t xml:space="preserve">: Муниципальное  образовательное учреждение дополнительного образования  «Детско-юношеский центр «Азимут»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. Йошкар-Олы» является  образовательным учреждением дополнительного образования детей, создано на основании постановления  администрации города Йошкар-Олы  от 1 марта 1993года. </w:t>
      </w:r>
    </w:p>
    <w:p w:rsidR="00E253F0" w:rsidRPr="00E253F0" w:rsidRDefault="00E253F0" w:rsidP="00E2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Структурные подразделения:</w:t>
      </w:r>
    </w:p>
    <w:p w:rsidR="00E253F0" w:rsidRPr="00E253F0" w:rsidRDefault="00E253F0" w:rsidP="00E2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lastRenderedPageBreak/>
        <w:t xml:space="preserve">Детский клуб «Молодость», расположенный по адресу: РМЭ, г. Йошкар-Ола, ул. Красноармейская 98-а. Педагог-организатор Морозова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Алексеевна, имеет первую квалификационную категорию, высшее профессиональное образование. </w:t>
      </w:r>
    </w:p>
    <w:p w:rsidR="00971F36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работы: </w:t>
      </w:r>
      <w:r w:rsidRPr="00E253F0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года. Учебный год начинается с 1 сентября (до 15 сентября – ведется  комплектование объединений первого года обучения) и заканчивается 31 мая следующего календарного года. Продолжительность учебного года составляет 36 учебных недель.</w:t>
      </w:r>
    </w:p>
    <w:p w:rsidR="00E253F0" w:rsidRPr="00E253F0" w:rsidRDefault="00971F36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53F0" w:rsidRPr="00E253F0">
        <w:rPr>
          <w:rFonts w:ascii="Times New Roman" w:hAnsi="Times New Roman" w:cs="Times New Roman"/>
          <w:sz w:val="24"/>
          <w:szCs w:val="24"/>
        </w:rPr>
        <w:t>С 01 июня по 31 августа учреждение переходит на летний режим работы.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       Продолжительность занятий и их количество определяются дополнительной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 программой и учебно-тематическим планом педагога, в зависимости от года обучения. Учебно-тематический план работы педагога дополнительного образования детей, в котором указывается перечень видов деятельности, количество групп и занимающихся в них детей, объём педагогических часов по годам обучения утверждается ежегодно до 15 сентября. Учебно-тематический план при необходимости может корректироваться в течение учебного года. В план работы могут быть внесены изменения, которые оформляются по заявлению и обоснованию педагога.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        Учреждение проводить </w:t>
      </w:r>
      <w:r w:rsidR="00971F36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E253F0">
        <w:rPr>
          <w:rFonts w:ascii="Times New Roman" w:hAnsi="Times New Roman" w:cs="Times New Roman"/>
          <w:sz w:val="24"/>
          <w:szCs w:val="24"/>
        </w:rPr>
        <w:t>мероприятия, фестивали, конкурсы, организовывает походы  для обучающихся в период школьных каникул,  в летний период ведется работа по организации и проведение  профильной смены</w:t>
      </w:r>
      <w:r w:rsidR="00971F36">
        <w:rPr>
          <w:rFonts w:ascii="Times New Roman" w:hAnsi="Times New Roman" w:cs="Times New Roman"/>
          <w:sz w:val="24"/>
          <w:szCs w:val="24"/>
        </w:rPr>
        <w:t xml:space="preserve"> туристско-краеведческой направленности</w:t>
      </w:r>
      <w:r w:rsidRPr="00E253F0">
        <w:rPr>
          <w:rFonts w:ascii="Times New Roman" w:hAnsi="Times New Roman" w:cs="Times New Roman"/>
          <w:sz w:val="24"/>
          <w:szCs w:val="24"/>
        </w:rPr>
        <w:t xml:space="preserve"> на базе детского оздоровительного Центра им. В. Дубинина по программе: «Академия спорта». 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F0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            Организация образовательного процесса регламентируется: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-дополнительными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-учебными планами;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-годовым календарным учебным графиком;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-расписанием занятий.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           Предельная недельная учебная нагрузка устанавливается в соответствии с учебным планом, возрастными  и физическими особенностями, технической подготовки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, нормами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>:</w:t>
      </w: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>Этап начальной подготовки (НПГ)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3828"/>
      </w:tblGrid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учебных часов в неделю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>Этап учебно-тренировочной подготовки (УТГ)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3828"/>
      </w:tblGrid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учебных часов в неделю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4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5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20 часов</w:t>
            </w:r>
          </w:p>
        </w:tc>
      </w:tr>
    </w:tbl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>Этап спортивного совершенствования (ГСС)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3828"/>
      </w:tblGrid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учебных часов в неделю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</w:tr>
      <w:tr w:rsidR="00E253F0" w:rsidRPr="00E253F0" w:rsidTr="00E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E253F0" w:rsidRPr="00E253F0" w:rsidRDefault="00E253F0" w:rsidP="00E253F0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занятий: </w:t>
      </w:r>
      <w:r w:rsidRPr="00E253F0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для создания наиболее благоприятного режима труда и отдыха обучающихся, по представлению педагогических работников с учетом пожеланий обучающихся, родителей (законных представителей),  </w:t>
      </w:r>
      <w:r w:rsidRPr="00E253F0">
        <w:rPr>
          <w:rFonts w:ascii="Times New Roman" w:hAnsi="Times New Roman" w:cs="Times New Roman"/>
          <w:sz w:val="24"/>
          <w:szCs w:val="24"/>
        </w:rPr>
        <w:lastRenderedPageBreak/>
        <w:t>согласно 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2.4.4.3172-14) . Продолжительность занятий 30-40 минут. После 40 минут занятий организуется перерыв не менее 10 минут для отдыха детей.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           Ведение образовательной деятельности  и организация образовательного процесса в Центре осуществляется в соответствии с Уставом и лицензией на право осуществления образовательной деятельности. Организация учебного процесса соответствует требованиям действующих нормативных правовых документов.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971F36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36">
        <w:rPr>
          <w:rFonts w:ascii="Times New Roman" w:hAnsi="Times New Roman" w:cs="Times New Roman"/>
          <w:b/>
          <w:sz w:val="24"/>
          <w:szCs w:val="24"/>
        </w:rPr>
        <w:t>1.2.Оценка системы управления</w:t>
      </w:r>
    </w:p>
    <w:p w:rsidR="00E253F0" w:rsidRPr="00971F36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F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2126"/>
        <w:gridCol w:w="2092"/>
      </w:tblGrid>
      <w:tr w:rsidR="00E253F0" w:rsidRPr="00E253F0" w:rsidTr="00E253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учрежденческих, городских спортивных соревнований, конкурсных мероприятий, фестивалей, походов.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каникулярного отдыха детей</w:t>
            </w:r>
          </w:p>
        </w:tc>
      </w:tr>
    </w:tbl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реализуемых  дополнительных  </w:t>
      </w:r>
      <w:proofErr w:type="spellStart"/>
      <w:r w:rsidRPr="00E253F0">
        <w:rPr>
          <w:rFonts w:ascii="Times New Roman" w:hAnsi="Times New Roman" w:cs="Times New Roman"/>
          <w:b/>
          <w:bCs/>
          <w:sz w:val="24"/>
          <w:szCs w:val="24"/>
        </w:rPr>
        <w:t>общеразвивающих</w:t>
      </w:r>
      <w:proofErr w:type="spellEnd"/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программ: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 xml:space="preserve">                          -туристско-краеведческое;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 xml:space="preserve">                          -физкультурно-спортивное. 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Организационная модель учреждения или структура учреждения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  <w:t>Структуру органов управления МОУДО ДЮЦ «Азимут» составляют общее собрание работников, педагогический совет, методический совет.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          Под руководством директора Центра осуществляет работу </w:t>
      </w:r>
      <w:r w:rsidRPr="00E253F0"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Педагогический совет</w:t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-главный орган самоуправления в учреждении. Заседания педагогических советов направлены на решение вопросов, вытекающих из анализа работы за прошедший год, их обсуждение, выявление проблем и поиск путей их решения, определение перспективы развития. 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        За 2019 год было проведено 4 заседаний педагогических советов.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        В целях содействия осуществлению самоуправленческих начал, развитию инициативы коллектива созывается Общее собрание работников.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К компетенции </w:t>
      </w:r>
      <w:r w:rsidRPr="00E253F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Общего собрания</w:t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53F0">
        <w:rPr>
          <w:rFonts w:ascii="Times New Roman" w:hAnsi="Times New Roman" w:cs="Times New Roman"/>
          <w:sz w:val="24"/>
          <w:szCs w:val="24"/>
        </w:rPr>
        <w:t>рассмотрение и решение вопросов самоуправления в соответствии с законодательством Российской Федерации;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образование представительного органа для ведения коллективных переговоров с администрацией Учреждения по вопросам заключения, изменения и дополнения коллективного договора и контроля его исполнения;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заслушивание ежегодного отчёта представительного органа и администрации Учреждения о выполнении коллективного трудового договора;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-принятие решения об объявлении забастовки, выборы органа, возглавляющего забастовку;</w:t>
      </w:r>
    </w:p>
    <w:p w:rsidR="00E253F0" w:rsidRPr="00E253F0" w:rsidRDefault="00E253F0" w:rsidP="00E25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3F0">
        <w:rPr>
          <w:rFonts w:ascii="Times New Roman" w:hAnsi="Times New Roman" w:cs="Times New Roman"/>
          <w:sz w:val="24"/>
          <w:szCs w:val="24"/>
        </w:rPr>
        <w:t>-принятие локальных нормативных актов, предусмотренных законодательством Российской Федерации.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</w:r>
      <w:r w:rsidRPr="00E253F0">
        <w:rPr>
          <w:rFonts w:ascii="Times New Roman" w:hAnsi="Times New Roman" w:cs="Times New Roman"/>
          <w:sz w:val="24"/>
          <w:szCs w:val="24"/>
          <w:u w:val="single"/>
        </w:rPr>
        <w:t>Методический совет</w:t>
      </w:r>
      <w:r w:rsidRPr="00E253F0">
        <w:rPr>
          <w:rFonts w:ascii="Times New Roman" w:hAnsi="Times New Roman" w:cs="Times New Roman"/>
          <w:sz w:val="24"/>
          <w:szCs w:val="24"/>
        </w:rPr>
        <w:t xml:space="preserve"> 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компетентности педагогов; изучает, обобщает, опыт научно-методической работы педагогов.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lastRenderedPageBreak/>
        <w:t xml:space="preserve">     В учреждении для педагогических работников созданы необходимые условия: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>1.Организационные</w:t>
      </w:r>
      <w:r w:rsidRPr="00E253F0">
        <w:rPr>
          <w:rFonts w:ascii="Times New Roman" w:hAnsi="Times New Roman" w:cs="Times New Roman"/>
          <w:sz w:val="24"/>
          <w:szCs w:val="24"/>
        </w:rPr>
        <w:t>: педагоги работают в оборудованных кабинетах, для каждого педагога составлено удобное расписание занятий, деятельность строится на основании ТК РФ.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 xml:space="preserve">2.Информационно-методические условия: </w:t>
      </w:r>
      <w:r w:rsidRPr="00E253F0">
        <w:rPr>
          <w:rFonts w:ascii="Times New Roman" w:hAnsi="Times New Roman" w:cs="Times New Roman"/>
          <w:sz w:val="24"/>
          <w:szCs w:val="24"/>
        </w:rPr>
        <w:t>направление педагогических работников на курсы повышения квалификации, обучающиеся семинары, МО, обзор новинок методической продукции, нового в законодательстве и организации деятельности.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 xml:space="preserve">3.Психологический: </w:t>
      </w:r>
      <w:r w:rsidRPr="00E253F0">
        <w:rPr>
          <w:rFonts w:ascii="Times New Roman" w:hAnsi="Times New Roman" w:cs="Times New Roman"/>
          <w:sz w:val="24"/>
          <w:szCs w:val="24"/>
        </w:rPr>
        <w:t>в Центре благоприятный психологический климат, отработана система стимулирования педагогов. Контроль организации образовательной деятельности осуществляется в соответствии с циклограммой контроля. Результаты  контроля оформлялись  в виде справок и доводились до сведения работников учреждения. Анализ результатов контроля показывает, что большинство педагогов ответственно относятся к выполнению своих должностных обязанностей: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-своевременно заполняют журналы учета рабочего времени;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-выполняют режим работы, учебно-тематический план;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-ведут качественно </w:t>
      </w:r>
      <w:proofErr w:type="spellStart"/>
      <w:proofErr w:type="gramStart"/>
      <w:r w:rsidRPr="00E253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- воспитательную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-работу по самообразованию, сохранности контингента обучающихся, совершенствованию дополнительных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-работают над совершенствованием методик преподавания, качества проведения воспитательных мероприятий, формируют мотивацию к предмету через использование на занятиях технологий педагогической поддержки, игровых ситуаций, организации экскурсий и походов;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-организуют свою деятельность, руководствуясь целью и задачами Центра.</w:t>
      </w:r>
    </w:p>
    <w:p w:rsidR="00E253F0" w:rsidRPr="00E253F0" w:rsidRDefault="00E253F0" w:rsidP="00E253F0">
      <w:pPr>
        <w:pStyle w:val="16"/>
        <w:ind w:right="-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253F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 отчетный период в учреждении реализуются следующие образовательно-управленческие программы:</w:t>
      </w:r>
    </w:p>
    <w:p w:rsidR="00E253F0" w:rsidRPr="00E253F0" w:rsidRDefault="00E253F0" w:rsidP="00E253F0">
      <w:pPr>
        <w:pStyle w:val="16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>1.Программа развития на 2019 -2023гг.</w:t>
      </w:r>
    </w:p>
    <w:p w:rsidR="00E253F0" w:rsidRPr="00E253F0" w:rsidRDefault="00E253F0" w:rsidP="00E253F0">
      <w:pPr>
        <w:pStyle w:val="16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>2.План работы МОУДО ДЮЦ «Азимут» на 2018-2019 год.</w:t>
      </w: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>Сложившаяся система управления МОУДО ДЮЦ «Азимут»  обеспечивает выполнение поставленных целей и задач и в целом соответствует современным требованиям. Структура управления деятельности Центра представлена на Схеме 1.</w:t>
      </w:r>
    </w:p>
    <w:p w:rsidR="00E253F0" w:rsidRPr="00971F36" w:rsidRDefault="00971F36" w:rsidP="00E253F0">
      <w:pPr>
        <w:pStyle w:val="16"/>
        <w:ind w:right="-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F36">
        <w:rPr>
          <w:rFonts w:ascii="Times New Roman" w:hAnsi="Times New Roman" w:cs="Times New Roman"/>
          <w:b/>
          <w:color w:val="000000"/>
          <w:sz w:val="24"/>
          <w:szCs w:val="24"/>
        </w:rPr>
        <w:t>Схема-1</w:t>
      </w:r>
    </w:p>
    <w:p w:rsidR="00E253F0" w:rsidRPr="00E253F0" w:rsidRDefault="002E02F7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2F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pt;margin-top:73pt;width:84.5pt;height:1.5pt;flip:x y;z-index:251645440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27" style="position:absolute;left:0;text-align:left;margin-left:180pt;margin-top:112.2pt;width:103.5pt;height:39.75pt;z-index:251646464" arcsize="10923f" fillcolor="#4f81bd" strokeweight=".26mm">
            <v:fill color2="#dae4f0" angle="-135" focus="100%" type="gradient"/>
            <v:stroke joinstyle="miter" endcap="square"/>
            <v:textbox style="mso-next-textbox:#_x0000_s1027;mso-rotate-with-shape:t">
              <w:txbxContent>
                <w:p w:rsidR="00FB3EA1" w:rsidRDefault="00FB3EA1" w:rsidP="00E253F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МЕТОДИСТЫ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28" style="position:absolute;left:0;text-align:left;margin-left:180pt;margin-top:176.1pt;width:103.5pt;height:39.75pt;z-index:251647488" arcsize="10923f" fillcolor="#4f81bd" strokeweight=".26mm">
            <v:fill color2="#dae4f0" angle="-135" focus="100%" type="gradient"/>
            <v:stroke joinstyle="miter" endcap="square"/>
            <v:textbox style="mso-next-textbox:#_x0000_s1028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ЗАВЕДУЮЩАЯХОЗЯЙСТВОМ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29" style="position:absolute;left:0;text-align:left;margin-left:180pt;margin-top:46.1pt;width:103.5pt;height:52.65pt;z-index:251648512" arcsize="10923f" fillcolor="#4f81bd" strokeweight=".26mm">
            <v:fill color2="#dae4f0" angle="-135" focus="100%" type="gradient"/>
            <v:stroke joinstyle="miter" endcap="square"/>
            <v:textbox style="mso-next-textbox:#_x0000_s1029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ЗАМЕСТИТЕЛЬДИРЕКТОРА ПО УВР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30" style="position:absolute;left:0;text-align:left;margin-left:37.25pt;margin-top:169.5pt;width:120.3pt;height:54.35pt;z-index:251649536" arcsize="10923f" fillcolor="#4f81bd" strokeweight=".26mm">
            <v:fill color2="#dae4f0" angle="-135" focus="100%" type="gradient"/>
            <v:stroke joinstyle="miter" endcap="square"/>
            <v:textbox style="mso-next-textbox:#_x0000_s1030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ПЕДАГОГ-ОРГАНИЗАТОР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/к «МОЛОДОСТЬ»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31" style="position:absolute;left:0;text-align:left;margin-left:180pt;margin-top:2.9pt;width:103.5pt;height:39.75pt;z-index:251650560" arcsize="10923f" fillcolor="#4f81bd" strokeweight=".26mm">
            <v:fill color2="#dae4f0" angle="-135" focus="100%" type="gradient"/>
            <v:stroke joinstyle="miter" endcap="square"/>
            <v:textbox style="mso-next-textbox:#_x0000_s1031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32" style="position:absolute;left:0;text-align:left;margin-left:308.25pt;margin-top:56.15pt;width:126pt;height:39.75pt;z-index:251651584" arcsize="10923f" fillcolor="#4f81bd" strokeweight=".26mm">
            <v:fill color2="#dae4f0" angle="-135" focus="100%" type="gradient"/>
            <v:stroke joinstyle="miter" endcap="square"/>
            <v:textbox style="mso-next-textbox:#_x0000_s1032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33" style="position:absolute;left:0;text-align:left;margin-left:31.5pt;margin-top:112.2pt;width:120.75pt;height:39.75pt;z-index:251652608" arcsize="10923f" fillcolor="#4f81bd" strokeweight=".26mm">
            <v:fill color2="#dae4f0" angle="-135" focus="100%" type="gradient"/>
            <v:stroke joinstyle="miter" endcap="square"/>
            <v:textbox style="mso-next-textbox:#_x0000_s1033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ТРЕНЕРА-ПРЕПОДАВАТЕЛИ</w:t>
                  </w:r>
                  <w:proofErr w:type="gramEnd"/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34" style="position:absolute;left:0;text-align:left;margin-left:308.25pt;margin-top:112.2pt;width:127.05pt;height:40.8pt;z-index:251653632" arcsize="10923f" fillcolor="#4f81bd" strokeweight=".26mm">
            <v:fill color2="#dae4f0" angle="-135" focus="100%" type="gradient"/>
            <v:stroke joinstyle="miter" endcap="square"/>
            <v:textbox style="mso-next-textbox:#_x0000_s1034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 ДОП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БРАЗОВАНИЯ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36" style="position:absolute;left:0;text-align:left;margin-left:309.3pt;margin-top:2.85pt;width:126pt;height:39.75pt;z-index:251655680" arcsize="10923f" fillcolor="#4f81bd" strokeweight=".26mm">
            <v:fill color2="#dae4f0" angle="-135" focus="100%" type="gradient"/>
            <v:stroke joinstyle="miter" endcap="square"/>
            <v:textbox style="mso-next-textbox:#_x0000_s1036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12.45pt;margin-top:18.6pt;width:144.75pt;height:.75pt;flip:x y;z-index:251656704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left:0;text-align:left;margin-left:157.2pt;margin-top:19.35pt;width:22.8pt;height:.1pt;z-index:251657728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283.5pt;margin-top:19.35pt;width:24.8pt;height:.1pt;z-index:251658752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232.95pt;margin-top:38.95pt;width:.8pt;height:19.1pt;z-index:251659776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283.5pt;margin-top:72.7pt;width:24.8pt;height:.1pt;z-index:251660800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283.5pt;margin-top:131.35pt;width:24.8pt;height:.1pt;z-index:251661824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152.25pt;margin-top:131.35pt;width:27.8pt;height:.1pt;z-index:251662848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12.45pt;margin-top:19.35pt;width:.1pt;height:188.25pt;z-index:251663872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48" style="position:absolute;left:0;text-align:left;margin-left:36.9pt;margin-top:49.7pt;width:114.2pt;height:53.9pt;z-index:251664896" arcsize="10923f" fillcolor="#dae4f0" strokeweight=".26mm">
            <v:fill color2="#4f81bd" angle="-135" type="gradient"/>
            <v:stroke joinstyle="miter" endcap="square"/>
            <v:textbox style="mso-next-textbox:#_x0000_s1048;mso-rotate-with-shape:t">
              <w:txbxContent>
                <w:p w:rsidR="00FB3EA1" w:rsidRDefault="00FB3EA1" w:rsidP="00E253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</w:t>
                  </w:r>
                </w:p>
                <w:p w:rsidR="00FB3EA1" w:rsidRDefault="00FB3EA1" w:rsidP="00E253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ДИРЕКТОРА ПО СМР</w:t>
                  </w:r>
                </w:p>
              </w:txbxContent>
            </v:textbox>
          </v:roundrect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9" type="#_x0000_t32" style="position:absolute;left:0;text-align:left;margin-left:232.85pt;margin-top:90.3pt;width:.1pt;height:23.75pt;z-index:251665920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roundrect id="_x0000_s1050" style="position:absolute;left:0;text-align:left;margin-left:31.55pt;margin-top:2.85pt;width:126pt;height:39.75pt;z-index:251666944" arcsize="10923f" fillcolor="#4f81bd" strokeweight=".26mm">
            <v:fill color2="#dae4f0" angle="-135" focus="100%" type="gradient"/>
            <v:stroke joinstyle="miter" endcap="square"/>
            <v:textbox style="mso-next-textbox:#_x0000_s1050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 РАБОТНИКОВ</w:t>
                  </w:r>
                </w:p>
              </w:txbxContent>
            </v:textbox>
          </v:roundrect>
        </w:pict>
      </w: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2E02F7" w:rsidP="00E253F0">
      <w:pPr>
        <w:pStyle w:val="16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5" style="position:absolute;left:0;text-align:left;margin-left:308.25pt;margin-top:10.5pt;width:127.05pt;height:39.75pt;z-index:251654656" arcsize="10923f" fillcolor="#4f81bd" strokeweight=".26mm">
            <v:fill color2="#dae4f0" angle="-135" focus="100%" type="gradient"/>
            <v:stroke joinstyle="miter" endcap="square"/>
            <v:textbox style="mso-next-textbox:#_x0000_s1035;mso-rotate-with-shape:t">
              <w:txbxContent>
                <w:p w:rsidR="00FB3EA1" w:rsidRDefault="00FB3EA1" w:rsidP="00E253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3F0" w:rsidRPr="00E25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253F0" w:rsidRPr="00E253F0" w:rsidRDefault="002E02F7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2F7"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152.25pt;margin-top:.2pt;width:27.8pt;height:.1pt;z-index:251667968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12.45pt;margin-top:.2pt;width:19.1pt;height:.1pt;flip:x;z-index:251668992" o:connectortype="straight" strokeweight=".26mm">
            <v:stroke joinstyle="miter" endcap="square"/>
          </v:shape>
        </w:pict>
      </w:r>
      <w:r w:rsidRPr="002E02F7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283.5pt;margin-top:.2pt;width:29pt;height:.1pt;z-index:251670016" o:connectortype="straight" strokeweight=".26mm">
            <v:stroke joinstyle="miter" endcap="square"/>
          </v:shape>
        </w:pict>
      </w: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3F0" w:rsidRPr="00E253F0" w:rsidRDefault="00E253F0" w:rsidP="00E253F0">
      <w:pPr>
        <w:pStyle w:val="16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53F0" w:rsidRPr="00E253F0" w:rsidRDefault="00E253F0" w:rsidP="00E253F0">
      <w:pPr>
        <w:pStyle w:val="16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ab/>
        <w:t>В целом структура МОУДО ДЮЦ «Азимут» и система управления достаточны и эффективны для обеспечения выполнения функций центра в сфере дополнительного образования в соответствии с действующим законодательством Российской Федерации.</w:t>
      </w:r>
    </w:p>
    <w:p w:rsidR="00E253F0" w:rsidRPr="00E253F0" w:rsidRDefault="00E253F0" w:rsidP="00E253F0">
      <w:pPr>
        <w:pStyle w:val="16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         Собственная нормативная и организационно-распорядительная документация соответствует действующему законодательству РФ.</w:t>
      </w:r>
    </w:p>
    <w:p w:rsidR="00E253F0" w:rsidRPr="00E253F0" w:rsidRDefault="00E253F0" w:rsidP="00E253F0">
      <w:pPr>
        <w:pStyle w:val="16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Имеющаяся система взаимодействия обеспечивает жизнедеятельность Центра </w:t>
      </w:r>
      <w:proofErr w:type="gramStart"/>
      <w:r w:rsidRPr="00E253F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253F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структурным подразделением (</w:t>
      </w:r>
      <w:proofErr w:type="spellStart"/>
      <w:r w:rsidRPr="00E253F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253F0">
        <w:rPr>
          <w:rFonts w:ascii="Times New Roman" w:hAnsi="Times New Roman" w:cs="Times New Roman"/>
          <w:color w:val="000000"/>
          <w:sz w:val="24"/>
          <w:szCs w:val="24"/>
        </w:rPr>
        <w:t>/к «Молодость) и позволяет ему успешно вести образовательную деятельность в области дополнительного образования.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1.3.Организационно-правовое обеспечение образовательной деятельности учреждения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Таблица 1. Нормативно-правовые документы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76"/>
        <w:gridCol w:w="4076"/>
      </w:tblGrid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Есть </w:t>
            </w:r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</w:t>
            </w:r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ет?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Состояние, характеристика документа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Устав утвержден приказом управления образования администрации городского округа «Город Йошкар-Ола» от 17.06.2014г. № 308 , распоряжением комитета по управлению муниципальным имуществом администрации городского округа «Город Йошкар-Ола» от 27.06.2014г. № 392 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Документы о постановки на учет в налоговом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ОГРН 1021200769655 от 03.12.2002г.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Лицензия на </w:t>
            </w:r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 ведения</w:t>
            </w:r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Лицензия на осуществление образовательной деятельности, серия 12 ЛО</w:t>
            </w:r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0000711 от 28.01.2016г.  №106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2019-2023 год (</w:t>
            </w:r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педагогическом совете от 17.01.2019г.)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план регламентирует образовательный процесс в соответствии с перечнем направленностей дополнительного образования указанных в действующей лицензии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Штатное расписание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 директором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Тарификационный список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Тарификационный список соответствует штатному расписанию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Должностные инструкции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Должностные инструкции утверждены директором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Коллективный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период 2019-2022 годы (уведомление о регистрации департамента труда и занятости населения РМЭ  от 29.01.2019г., регистрационный № 158)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Расписание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Расписание занятий обеспечивает эффективность реализации дополнительных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программ. Составляется по представлению педагогов с учетом пожеланий родителей, возрастных особенностей, установленных санитарно-гигиенических норм.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Журналы учета работы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Ведутся с инструкциями ведения журналов, ежемесячно проверяются </w:t>
            </w: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зам. директора по УВР, методистами  с целью фиксации выполнения дополнительной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общеразвивающей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Протоколы заседаний педагогических и методических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Ведутся в соответствии с требованиями: в протоколах отражается тематика заседаний,  присутствующие, протоколируется ход заседания и решения педагогических, методических советов. 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Дополнительные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общеразвивающие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Реализуемые в учреждении 22 дополнительные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общеразвивающие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 содержат дидактическое и методическое </w:t>
            </w:r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</w:t>
            </w:r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соответствую «требованиям к программам дополнительного образования детей».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работы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Утверждены</w:t>
            </w:r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директором</w:t>
            </w:r>
          </w:p>
        </w:tc>
      </w:tr>
      <w:tr w:rsidR="00E253F0" w:rsidRPr="00E253F0" w:rsidTr="00E25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Локальные акты, регламентирующие деятельность МОУДО ДЮЦ «Азимут»:</w:t>
            </w:r>
          </w:p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-приказы и распоряжения Управления образования администрации городского округа «Город Йошкар-Ола;</w:t>
            </w:r>
          </w:p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-решение органов самоуправления;</w:t>
            </w:r>
          </w:p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-приказы и распоряжения директора;</w:t>
            </w:r>
          </w:p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-внутренние локальные акты;</w:t>
            </w:r>
          </w:p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-трудовые договора;</w:t>
            </w:r>
          </w:p>
          <w:p w:rsidR="00E253F0" w:rsidRPr="00E253F0" w:rsidRDefault="00E25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-договоры о сотрудничестве с другими организациями;</w:t>
            </w:r>
          </w:p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-должностные инструкции работников учреждения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Утверждены директор МОУДО ДЮЦ «Азимут»</w:t>
            </w:r>
          </w:p>
        </w:tc>
      </w:tr>
    </w:tbl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Pr="00E253F0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образовательное учреждение дополнительного образования «Детско-юношеский центр «Азимут» </w:t>
      </w:r>
      <w:proofErr w:type="gramStart"/>
      <w:r w:rsidRPr="00E253F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253F0">
        <w:rPr>
          <w:rFonts w:ascii="Times New Roman" w:hAnsi="Times New Roman" w:cs="Times New Roman"/>
          <w:bCs/>
          <w:sz w:val="24"/>
          <w:szCs w:val="24"/>
        </w:rPr>
        <w:t>. Йошкар-Олы» располагает необходимыми организационно-правовыми  документами на ведение образовательной деятельности.</w:t>
      </w: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F0" w:rsidRPr="00E253F0" w:rsidRDefault="00E253F0" w:rsidP="00E253F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СОДЕРЖАНИЯ КАЧЕСТВА </w:t>
      </w:r>
      <w:proofErr w:type="gramStart"/>
      <w:r w:rsidRPr="00E253F0">
        <w:rPr>
          <w:rFonts w:ascii="Times New Roman" w:hAnsi="Times New Roman" w:cs="Times New Roman"/>
          <w:b/>
          <w:bCs/>
          <w:sz w:val="24"/>
          <w:szCs w:val="24"/>
        </w:rPr>
        <w:t>УЧЕБНО - ВОСПИТАТЕЛЬНОГО</w:t>
      </w:r>
      <w:proofErr w:type="gramEnd"/>
    </w:p>
    <w:p w:rsidR="00E253F0" w:rsidRPr="00E253F0" w:rsidRDefault="00E253F0" w:rsidP="00E2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2.1.Образовательные программы по направлениям, реализуемые в учреждении</w:t>
      </w:r>
    </w:p>
    <w:p w:rsidR="00E253F0" w:rsidRPr="00E253F0" w:rsidRDefault="00E253F0" w:rsidP="00E25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3F0">
        <w:rPr>
          <w:rFonts w:ascii="Times New Roman" w:hAnsi="Times New Roman" w:cs="Times New Roman"/>
          <w:bCs/>
          <w:sz w:val="24"/>
          <w:szCs w:val="24"/>
        </w:rPr>
        <w:t>Таблица № 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276"/>
        <w:gridCol w:w="850"/>
        <w:gridCol w:w="2835"/>
        <w:gridCol w:w="2092"/>
      </w:tblGrid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дополнительной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общеразвивающей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</w:t>
            </w:r>
            <w:proofErr w:type="spellEnd"/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программы/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Брачёва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Андреевна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</w:t>
            </w: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Волков Сергей Станиславович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Волков Сергей Станиславович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Волков Сергей Станиславович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0" w:rsidRPr="00E253F0" w:rsidRDefault="000A74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Туристско-краеведческой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Глушкова Людмила Викторовна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(ПДО)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Юные скалолазы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Дияров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Камилович</w:t>
            </w:r>
            <w:proofErr w:type="spellEnd"/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Дубинина Галина Викторовна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Краснов Олег Дмитриевич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Краснов Олег Дмитриевич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Извозчикова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Извозчикова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Кольцова Валерия Ивановна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Юный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Лопатина Зинаида Ипполитовна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Физкультурно-спортивной </w:t>
            </w: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Морозова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Ираида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</w:t>
            </w: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Атлетизм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Оздоровительно-спортивной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Морозова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Ираида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(педагог-организатор)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родной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0" w:rsidRPr="00E253F0" w:rsidRDefault="000A74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Мосурова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Полина Васильевна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(ПДО)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Мубаракшина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Ксения Арнольдовна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Юный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Мубаракшина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Алёна Арнольдовна (тренер-преподаватель)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Юный </w:t>
            </w: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Пчелинцев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Александр Евгеньевич (ПДО)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спортивного ориентирования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Пчелинцев</w:t>
            </w:r>
            <w:proofErr w:type="spellEnd"/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Александр Евгеньевич (ПДО)</w:t>
            </w:r>
          </w:p>
        </w:tc>
      </w:tr>
      <w:tr w:rsidR="00E253F0" w:rsidRPr="00E253F0" w:rsidTr="00E2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 w:rsidP="00971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Модифицированная/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Федоров Сергей Сергеевич</w:t>
            </w:r>
          </w:p>
          <w:p w:rsidR="00E253F0" w:rsidRPr="00E253F0" w:rsidRDefault="00E253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(старший тренер-преподаватель)</w:t>
            </w:r>
          </w:p>
        </w:tc>
      </w:tr>
    </w:tbl>
    <w:p w:rsidR="009060BA" w:rsidRDefault="00CB058A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9F22C6" w:rsidRDefault="009060BA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3F0" w:rsidRPr="00E253F0">
        <w:rPr>
          <w:rFonts w:ascii="Times New Roman" w:hAnsi="Times New Roman" w:cs="Times New Roman"/>
          <w:bCs/>
          <w:sz w:val="24"/>
          <w:szCs w:val="24"/>
        </w:rPr>
        <w:t>Всего в учреждении реализу</w:t>
      </w:r>
      <w:r w:rsidR="009F22C6">
        <w:rPr>
          <w:rFonts w:ascii="Times New Roman" w:hAnsi="Times New Roman" w:cs="Times New Roman"/>
          <w:bCs/>
          <w:sz w:val="24"/>
          <w:szCs w:val="24"/>
        </w:rPr>
        <w:t xml:space="preserve">ются 21 дополнительных </w:t>
      </w:r>
      <w:proofErr w:type="spellStart"/>
      <w:r w:rsidR="009F22C6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="009F22C6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5610C">
        <w:rPr>
          <w:rFonts w:ascii="Times New Roman" w:hAnsi="Times New Roman" w:cs="Times New Roman"/>
          <w:bCs/>
          <w:sz w:val="24"/>
          <w:szCs w:val="24"/>
        </w:rPr>
        <w:t xml:space="preserve"> по двум </w:t>
      </w:r>
      <w:r w:rsidR="00E253F0" w:rsidRPr="00E253F0">
        <w:rPr>
          <w:rFonts w:ascii="Times New Roman" w:hAnsi="Times New Roman" w:cs="Times New Roman"/>
          <w:bCs/>
          <w:sz w:val="24"/>
          <w:szCs w:val="24"/>
        </w:rPr>
        <w:t>направлениям, охватывают разные возрастные категории (с 6 лет до  21 года)</w:t>
      </w:r>
      <w:r w:rsidR="00CB058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060BA" w:rsidRDefault="009F22C6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B058A">
        <w:rPr>
          <w:rFonts w:ascii="Times New Roman" w:hAnsi="Times New Roman" w:cs="Times New Roman"/>
          <w:bCs/>
          <w:sz w:val="24"/>
          <w:szCs w:val="24"/>
        </w:rPr>
        <w:t xml:space="preserve">Все программы принимаются на педагогическом совете. Программы оформлены по единым требованиям Письма </w:t>
      </w:r>
      <w:proofErr w:type="spellStart"/>
      <w:r w:rsidR="00CB058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CB058A">
        <w:rPr>
          <w:rFonts w:ascii="Times New Roman" w:hAnsi="Times New Roman" w:cs="Times New Roman"/>
          <w:bCs/>
          <w:sz w:val="24"/>
          <w:szCs w:val="24"/>
        </w:rPr>
        <w:t xml:space="preserve"> РФ от 11.12.2006 г. № 06-1844 «О примерных требованиях </w:t>
      </w:r>
      <w:proofErr w:type="gramStart"/>
      <w:r w:rsidR="00CB058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CB0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B058A">
        <w:rPr>
          <w:rFonts w:ascii="Times New Roman" w:hAnsi="Times New Roman" w:cs="Times New Roman"/>
          <w:bCs/>
          <w:sz w:val="24"/>
          <w:szCs w:val="24"/>
        </w:rPr>
        <w:t>программа</w:t>
      </w:r>
      <w:proofErr w:type="gramEnd"/>
      <w:r w:rsidR="00CB058A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B5610C">
        <w:rPr>
          <w:rFonts w:ascii="Times New Roman" w:hAnsi="Times New Roman" w:cs="Times New Roman"/>
          <w:bCs/>
          <w:sz w:val="24"/>
          <w:szCs w:val="24"/>
        </w:rPr>
        <w:t xml:space="preserve">полнительного образования детей» и  приказа </w:t>
      </w:r>
      <w:proofErr w:type="spellStart"/>
      <w:r w:rsidR="00B5610C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B5610C">
        <w:rPr>
          <w:rFonts w:ascii="Times New Roman" w:hAnsi="Times New Roman" w:cs="Times New Roman"/>
          <w:bCs/>
          <w:sz w:val="24"/>
          <w:szCs w:val="24"/>
        </w:rPr>
        <w:t xml:space="preserve"> России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="00CB05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60BA" w:rsidRDefault="009060BA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14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714A">
        <w:rPr>
          <w:rFonts w:ascii="Times New Roman" w:hAnsi="Times New Roman" w:cs="Times New Roman"/>
          <w:sz w:val="24"/>
          <w:szCs w:val="24"/>
        </w:rPr>
        <w:t xml:space="preserve"> Министерства спорта РФ от 15.11.2018г. № 939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9E714A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E714A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программам»; Приложение к письму Департамента молодежной политики, воспитания и социальной поддержки детей </w:t>
      </w:r>
      <w:proofErr w:type="spellStart"/>
      <w:r w:rsidRPr="009E71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714A">
        <w:rPr>
          <w:rFonts w:ascii="Times New Roman" w:hAnsi="Times New Roman" w:cs="Times New Roman"/>
          <w:sz w:val="24"/>
          <w:szCs w:val="24"/>
        </w:rPr>
        <w:t xml:space="preserve"> России от 11.12.2006 №06-1844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3F0" w:rsidRDefault="00CB058A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программы реализуются в рамках муниципального задания: муниципальная услуга по предоставлению дополнительного образования детям.</w:t>
      </w:r>
    </w:p>
    <w:p w:rsidR="009060BA" w:rsidRPr="00E253F0" w:rsidRDefault="009060BA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253F0" w:rsidRPr="0049308B" w:rsidRDefault="0049308B" w:rsidP="00CB058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49308B">
        <w:rPr>
          <w:rFonts w:ascii="Times New Roman" w:hAnsi="Times New Roman" w:cs="Times New Roman"/>
          <w:b/>
          <w:bCs/>
          <w:sz w:val="24"/>
          <w:szCs w:val="24"/>
        </w:rPr>
        <w:t>Обучающиеся и система работы с ним</w:t>
      </w:r>
      <w:r w:rsidR="00D01CB0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Cs/>
          <w:i/>
          <w:sz w:val="24"/>
          <w:szCs w:val="24"/>
          <w:u w:val="single"/>
        </w:rPr>
        <w:t>Количество обучающихся в учреждении:</w:t>
      </w: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3F0">
        <w:rPr>
          <w:rFonts w:ascii="Times New Roman" w:hAnsi="Times New Roman" w:cs="Times New Roman"/>
          <w:sz w:val="24"/>
          <w:szCs w:val="24"/>
        </w:rPr>
        <w:t>600 человек</w:t>
      </w:r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3F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Порядок приема и отчисления </w:t>
      </w:r>
      <w:proofErr w:type="gramStart"/>
      <w:r w:rsidRPr="00E253F0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обучающихся</w:t>
      </w:r>
      <w:proofErr w:type="gramEnd"/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>Прием обучающихся в ДЮЦ «Азимут» осуществляется директором на основании:</w:t>
      </w:r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-письменного заявления родителей (законных представителей);</w:t>
      </w:r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lastRenderedPageBreak/>
        <w:t>-медицинского заключения об отсутствии противопоказаний к занятию соответствующим видом спорта при приеме в физкультурно-спортивные объединения.</w:t>
      </w:r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обучающихся имеют право выбора направленности с учетом мнения и индивидуальных особенностей обучающегося, состояния его здоровья, уровня физического развития.</w:t>
      </w:r>
    </w:p>
    <w:p w:rsidR="0049308B" w:rsidRPr="00E253F0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 xml:space="preserve">Прием обучающегося в ДЮЦ «Азимут» оформляется приказом директора. Прием обучающихся в образовательное учреждение осуществляется в течение учебного года в группы первого и последующих годов обучения при наличии свободных мест в  объединениях. Каждый обучающийся имеет право заниматься в нескольких объединениях, переходить в процессе обучения из одного объединения в другое. </w:t>
      </w:r>
    </w:p>
    <w:p w:rsidR="0049308B" w:rsidRPr="00E253F0" w:rsidRDefault="0049308B" w:rsidP="0049308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F0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49308B" w:rsidRPr="00E253F0" w:rsidRDefault="0049308B" w:rsidP="004930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49308B" w:rsidRPr="00E253F0" w:rsidRDefault="0049308B" w:rsidP="004930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досрочно по следующим основаниям:</w:t>
      </w:r>
    </w:p>
    <w:p w:rsidR="0049308B" w:rsidRPr="0049308B" w:rsidRDefault="0049308B" w:rsidP="0049308B">
      <w:pPr>
        <w:pStyle w:val="af1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по инициативе обучающегося или родителей </w:t>
      </w:r>
      <w:hyperlink r:id="rId8" w:history="1">
        <w:r w:rsidRPr="0049308B">
          <w:rPr>
            <w:rStyle w:val="a3"/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49308B">
        <w:rPr>
          <w:rFonts w:ascii="Times New Roman" w:hAnsi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</w:t>
      </w:r>
      <w:proofErr w:type="spellStart"/>
      <w:r w:rsidRPr="0049308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9308B">
        <w:rPr>
          <w:rFonts w:ascii="Times New Roman" w:hAnsi="Times New Roman"/>
          <w:sz w:val="24"/>
          <w:szCs w:val="24"/>
        </w:rPr>
        <w:t xml:space="preserve"> программы в другую организацию, осуществляющую образовательную деятельность;</w:t>
      </w:r>
    </w:p>
    <w:p w:rsidR="0049308B" w:rsidRPr="0049308B" w:rsidRDefault="0049308B" w:rsidP="0049308B">
      <w:pPr>
        <w:pStyle w:val="af1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по инициативе Учреждения:</w:t>
      </w:r>
    </w:p>
    <w:p w:rsidR="0049308B" w:rsidRPr="00E253F0" w:rsidRDefault="0049308B" w:rsidP="004930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-к</w:t>
      </w:r>
      <w:r w:rsidRPr="00E253F0">
        <w:rPr>
          <w:rFonts w:ascii="Times New Roman" w:hAnsi="Times New Roman" w:cs="Times New Roman"/>
          <w:sz w:val="24"/>
          <w:szCs w:val="24"/>
        </w:rPr>
        <w:t xml:space="preserve">ак меры дисциплинарного взыскания, в случае невыполнения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 программе обязанностей по добросовестному освоению такой образовательной программы и выполнению учебного плана.</w:t>
      </w:r>
    </w:p>
    <w:p w:rsidR="0049308B" w:rsidRPr="00E253F0" w:rsidRDefault="0049308B" w:rsidP="004930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</w:t>
      </w:r>
      <w:r w:rsidRPr="00E253F0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приема в Учреждение, повлекшего по вине обучающегося его незаконное зачисление в Учреждение.</w:t>
      </w:r>
    </w:p>
    <w:p w:rsidR="0049308B" w:rsidRDefault="0049308B" w:rsidP="004930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E253F0">
        <w:rPr>
          <w:rFonts w:ascii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B5610C" w:rsidRDefault="00B5610C" w:rsidP="0049308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учреждении имеются локально-нормативные акты: </w:t>
      </w:r>
    </w:p>
    <w:p w:rsidR="00B5610C" w:rsidRPr="00B5610C" w:rsidRDefault="00B5610C" w:rsidP="00B5610C">
      <w:pPr>
        <w:pStyle w:val="af1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0C">
        <w:rPr>
          <w:rFonts w:ascii="Times New Roman" w:hAnsi="Times New Roman"/>
          <w:sz w:val="24"/>
          <w:szCs w:val="24"/>
        </w:rPr>
        <w:t>Правила приема обучающихся (принят на педагогическом совете №2 от 17.01.2019г.)</w:t>
      </w:r>
      <w:proofErr w:type="gramEnd"/>
    </w:p>
    <w:p w:rsidR="00B5610C" w:rsidRPr="00B5610C" w:rsidRDefault="00B5610C" w:rsidP="00B5610C">
      <w:pPr>
        <w:pStyle w:val="af1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10C">
        <w:rPr>
          <w:rFonts w:ascii="Times New Roman" w:hAnsi="Times New Roman"/>
          <w:sz w:val="24"/>
          <w:szCs w:val="24"/>
        </w:rPr>
        <w:t>Порядок перевода, отчисление и восстановление обучающегося (принят на педагогическом совете № 2 от 17.01.2019г.);</w:t>
      </w:r>
    </w:p>
    <w:p w:rsidR="00AA5BDE" w:rsidRPr="001C5CEA" w:rsidRDefault="00B5610C" w:rsidP="001C5CEA">
      <w:pPr>
        <w:pStyle w:val="af1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610C">
        <w:rPr>
          <w:rFonts w:ascii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МОУДО ДЮЦ «Азимут» и обучающимися и (или) родителями (законными представителями) обучающихся (принят на педагогическом совете №2 от 17.01.2019г.)</w:t>
      </w:r>
    </w:p>
    <w:p w:rsidR="00AA5BDE" w:rsidRPr="00B5610C" w:rsidRDefault="00AA5BDE" w:rsidP="00AA5BDE">
      <w:pPr>
        <w:pStyle w:val="af1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08B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2.3.Х</w:t>
      </w: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контингента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9308B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Наполняемость детских объединений</w:t>
      </w:r>
    </w:p>
    <w:p w:rsidR="0049308B" w:rsidRDefault="0049308B" w:rsidP="004930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49308B" w:rsidTr="00CD0947">
        <w:tc>
          <w:tcPr>
            <w:tcW w:w="3190" w:type="dxa"/>
            <w:vMerge w:val="restart"/>
          </w:tcPr>
          <w:p w:rsidR="0049308B" w:rsidRPr="00B91269" w:rsidRDefault="0049308B" w:rsidP="0049308B">
            <w:pPr>
              <w:jc w:val="center"/>
              <w:rPr>
                <w:b/>
                <w:i/>
                <w:sz w:val="24"/>
                <w:szCs w:val="24"/>
              </w:rPr>
            </w:pPr>
            <w:r w:rsidRPr="00B91269">
              <w:rPr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6381" w:type="dxa"/>
            <w:gridSpan w:val="2"/>
          </w:tcPr>
          <w:p w:rsidR="0049308B" w:rsidRPr="00B91269" w:rsidRDefault="0049308B" w:rsidP="0049308B">
            <w:pPr>
              <w:jc w:val="center"/>
              <w:rPr>
                <w:b/>
                <w:i/>
                <w:sz w:val="24"/>
                <w:szCs w:val="24"/>
              </w:rPr>
            </w:pPr>
            <w:r w:rsidRPr="00B91269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B91269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308B" w:rsidTr="0049308B">
        <w:tc>
          <w:tcPr>
            <w:tcW w:w="3190" w:type="dxa"/>
            <w:vMerge/>
          </w:tcPr>
          <w:p w:rsidR="0049308B" w:rsidRDefault="0049308B" w:rsidP="004930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9308B" w:rsidRPr="00B91269" w:rsidRDefault="00B91269" w:rsidP="0049308B">
            <w:pPr>
              <w:jc w:val="both"/>
              <w:rPr>
                <w:b/>
                <w:i/>
                <w:sz w:val="24"/>
                <w:szCs w:val="24"/>
              </w:rPr>
            </w:pPr>
            <w:r w:rsidRPr="00B91269">
              <w:rPr>
                <w:b/>
                <w:i/>
                <w:sz w:val="24"/>
                <w:szCs w:val="24"/>
              </w:rPr>
              <w:t>2017-2018 учебный год</w:t>
            </w:r>
          </w:p>
        </w:tc>
        <w:tc>
          <w:tcPr>
            <w:tcW w:w="3191" w:type="dxa"/>
          </w:tcPr>
          <w:p w:rsidR="0049308B" w:rsidRPr="00B91269" w:rsidRDefault="00B91269" w:rsidP="0049308B">
            <w:pPr>
              <w:jc w:val="both"/>
              <w:rPr>
                <w:b/>
                <w:i/>
                <w:sz w:val="24"/>
                <w:szCs w:val="24"/>
              </w:rPr>
            </w:pPr>
            <w:r w:rsidRPr="00B91269">
              <w:rPr>
                <w:b/>
                <w:i/>
                <w:sz w:val="24"/>
                <w:szCs w:val="24"/>
              </w:rPr>
              <w:t>2018-2019 учебный год</w:t>
            </w:r>
          </w:p>
        </w:tc>
      </w:tr>
      <w:tr w:rsidR="0049308B" w:rsidTr="0049308B">
        <w:tc>
          <w:tcPr>
            <w:tcW w:w="3190" w:type="dxa"/>
          </w:tcPr>
          <w:p w:rsidR="0049308B" w:rsidRDefault="0049308B" w:rsidP="00493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90" w:type="dxa"/>
          </w:tcPr>
          <w:p w:rsidR="0049308B" w:rsidRDefault="00B91269" w:rsidP="00B9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чел.</w:t>
            </w:r>
          </w:p>
        </w:tc>
        <w:tc>
          <w:tcPr>
            <w:tcW w:w="3191" w:type="dxa"/>
          </w:tcPr>
          <w:p w:rsidR="0049308B" w:rsidRDefault="00B91269" w:rsidP="00B9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 чел</w:t>
            </w:r>
          </w:p>
        </w:tc>
      </w:tr>
      <w:tr w:rsidR="0049308B" w:rsidTr="0049308B">
        <w:tc>
          <w:tcPr>
            <w:tcW w:w="3190" w:type="dxa"/>
          </w:tcPr>
          <w:p w:rsidR="0049308B" w:rsidRDefault="0049308B" w:rsidP="00493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3190" w:type="dxa"/>
          </w:tcPr>
          <w:p w:rsidR="0049308B" w:rsidRDefault="00B91269" w:rsidP="00B9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чел.</w:t>
            </w:r>
          </w:p>
        </w:tc>
        <w:tc>
          <w:tcPr>
            <w:tcW w:w="3191" w:type="dxa"/>
          </w:tcPr>
          <w:p w:rsidR="0049308B" w:rsidRDefault="00B91269" w:rsidP="00B9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чел.</w:t>
            </w:r>
          </w:p>
        </w:tc>
      </w:tr>
      <w:tr w:rsidR="00B91269" w:rsidTr="0049308B">
        <w:tc>
          <w:tcPr>
            <w:tcW w:w="3190" w:type="dxa"/>
          </w:tcPr>
          <w:p w:rsidR="00B91269" w:rsidRDefault="00B91269" w:rsidP="00493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B91269" w:rsidRDefault="00B91269" w:rsidP="00B9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191" w:type="dxa"/>
          </w:tcPr>
          <w:p w:rsidR="00B91269" w:rsidRDefault="00B91269" w:rsidP="00B9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746966" w:rsidRDefault="00B91269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308B" w:rsidRPr="0049308B" w:rsidRDefault="00B91269" w:rsidP="0049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детского контингента обучающихся в МОУДО ДЮЦ «Азимут» за отчетный период свидетельствует о  сохранности контингента обучающихся по направлениям за 2 года. </w:t>
      </w:r>
      <w:r w:rsidR="00F02AD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F02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02ADA">
        <w:rPr>
          <w:rFonts w:ascii="Times New Roman" w:hAnsi="Times New Roman" w:cs="Times New Roman"/>
          <w:sz w:val="24"/>
          <w:szCs w:val="24"/>
        </w:rPr>
        <w:t xml:space="preserve"> за отчетный период 2019 год соответствует утвержденному в муниципальном задании на 2019 год объему муниципальной услуги.</w:t>
      </w:r>
    </w:p>
    <w:p w:rsidR="00746966" w:rsidRDefault="00746966" w:rsidP="00B91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08B" w:rsidRDefault="0049308B" w:rsidP="00B91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269">
        <w:rPr>
          <w:rFonts w:ascii="Times New Roman" w:hAnsi="Times New Roman" w:cs="Times New Roman"/>
          <w:b/>
          <w:i/>
          <w:sz w:val="24"/>
          <w:szCs w:val="24"/>
        </w:rPr>
        <w:t>Воз</w:t>
      </w:r>
      <w:r w:rsidR="00B91269" w:rsidRPr="00B91269">
        <w:rPr>
          <w:rFonts w:ascii="Times New Roman" w:hAnsi="Times New Roman" w:cs="Times New Roman"/>
          <w:b/>
          <w:i/>
          <w:sz w:val="24"/>
          <w:szCs w:val="24"/>
        </w:rPr>
        <w:t xml:space="preserve">растной состав </w:t>
      </w:r>
      <w:proofErr w:type="gramStart"/>
      <w:r w:rsidR="00B91269" w:rsidRPr="00B9126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B91269" w:rsidRPr="00B91269" w:rsidRDefault="00B91269" w:rsidP="00B91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2691"/>
        <w:gridCol w:w="2125"/>
        <w:gridCol w:w="1984"/>
      </w:tblGrid>
      <w:tr w:rsidR="0049308B" w:rsidRPr="00E253F0" w:rsidTr="00CD0947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49308B">
            <w:pPr>
              <w:tabs>
                <w:tab w:val="left" w:pos="792"/>
              </w:tabs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49308B" w:rsidRPr="00E253F0" w:rsidRDefault="0049308B" w:rsidP="0049308B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pStyle w:val="3"/>
              <w:tabs>
                <w:tab w:val="clear" w:pos="720"/>
                <w:tab w:val="left" w:pos="792"/>
              </w:tabs>
              <w:suppressAutoHyphens w:val="0"/>
              <w:spacing w:before="0" w:after="0" w:line="240" w:lineRule="auto"/>
              <w:ind w:left="0" w:right="-98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Численность</w:t>
            </w:r>
          </w:p>
          <w:p w:rsidR="0049308B" w:rsidRPr="00E253F0" w:rsidRDefault="0049308B" w:rsidP="00CD0947">
            <w:pPr>
              <w:pStyle w:val="3"/>
              <w:tabs>
                <w:tab w:val="clear" w:pos="720"/>
                <w:tab w:val="num" w:pos="0"/>
                <w:tab w:val="left" w:pos="792"/>
              </w:tabs>
              <w:suppressAutoHyphens w:val="0"/>
              <w:spacing w:before="0" w:after="0" w:line="240" w:lineRule="auto"/>
              <w:ind w:left="0" w:right="-9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обучающихся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pStyle w:val="3"/>
              <w:tabs>
                <w:tab w:val="clear" w:pos="720"/>
                <w:tab w:val="num" w:pos="0"/>
                <w:tab w:val="left" w:pos="792"/>
              </w:tabs>
              <w:suppressAutoHyphens w:val="0"/>
              <w:spacing w:before="0" w:after="0" w:line="240" w:lineRule="auto"/>
              <w:ind w:left="0" w:right="-98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Половой состав</w:t>
            </w:r>
          </w:p>
        </w:tc>
      </w:tr>
      <w:tr w:rsidR="0049308B" w:rsidRPr="00E253F0" w:rsidTr="00CD0947">
        <w:trPr>
          <w:cantSplit/>
          <w:trHeight w:val="21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8B" w:rsidRPr="00E253F0" w:rsidRDefault="0049308B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8B" w:rsidRPr="00E253F0" w:rsidRDefault="0049308B" w:rsidP="00CD0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мальчики</w:t>
            </w:r>
          </w:p>
        </w:tc>
      </w:tr>
      <w:tr w:rsidR="0049308B" w:rsidRPr="00E253F0" w:rsidTr="00CD0947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5  - 9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E95757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169</w:t>
            </w:r>
          </w:p>
        </w:tc>
      </w:tr>
      <w:tr w:rsidR="0049308B" w:rsidRPr="00E253F0" w:rsidTr="00CD0947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E95757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E95757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146</w:t>
            </w:r>
          </w:p>
        </w:tc>
      </w:tr>
      <w:tr w:rsidR="0049308B" w:rsidRPr="00E253F0" w:rsidTr="00CD0947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E95757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08B" w:rsidRPr="00E253F0" w:rsidTr="00CD0947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08B" w:rsidRPr="00E253F0" w:rsidTr="00CD0947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575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E95757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23</w:t>
            </w:r>
            <w:r w:rsidR="0049308B" w:rsidRPr="00E2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B" w:rsidRPr="00E253F0" w:rsidRDefault="0049308B" w:rsidP="00CD0947">
            <w:pPr>
              <w:tabs>
                <w:tab w:val="left" w:pos="792"/>
              </w:tabs>
              <w:suppressAutoHyphens/>
              <w:spacing w:after="0" w:line="240" w:lineRule="auto"/>
              <w:ind w:right="-9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    365</w:t>
            </w:r>
          </w:p>
        </w:tc>
      </w:tr>
    </w:tbl>
    <w:p w:rsidR="00E253F0" w:rsidRPr="00E253F0" w:rsidRDefault="00853051" w:rsidP="00E25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3F0" w:rsidRPr="00E253F0" w:rsidRDefault="00F02ADA" w:rsidP="00F0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3.ОЦЕНКА СОДЕРЖАНИЯ И КАЧЕСТВА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B058A" w:rsidRDefault="00F02ADA" w:rsidP="00F02A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Оценка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содержания качества образования</w:t>
      </w:r>
      <w:proofErr w:type="gramEnd"/>
    </w:p>
    <w:p w:rsidR="00BF5E40" w:rsidRPr="00BF5E40" w:rsidRDefault="00BF5E40" w:rsidP="00BF5E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F5E40">
        <w:rPr>
          <w:rFonts w:ascii="Times New Roman" w:hAnsi="Times New Roman" w:cs="Times New Roman"/>
          <w:bCs/>
          <w:sz w:val="24"/>
          <w:szCs w:val="24"/>
        </w:rPr>
        <w:t>Качество образования является одним из важнейших критериев эффективности и успешнос</w:t>
      </w:r>
      <w:r>
        <w:rPr>
          <w:rFonts w:ascii="Times New Roman" w:hAnsi="Times New Roman" w:cs="Times New Roman"/>
          <w:bCs/>
          <w:sz w:val="24"/>
          <w:szCs w:val="24"/>
        </w:rPr>
        <w:t>ти образовательной деятельности каждого учреждения.</w:t>
      </w:r>
    </w:p>
    <w:p w:rsidR="00BF5E40" w:rsidRDefault="00BF5E40" w:rsidP="00BF5E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F5E40"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ДЮЦ «Азимут» </w:t>
      </w:r>
      <w:r w:rsidRPr="00BF5E40">
        <w:rPr>
          <w:rFonts w:ascii="Times New Roman" w:hAnsi="Times New Roman" w:cs="Times New Roman"/>
          <w:bCs/>
          <w:sz w:val="24"/>
          <w:szCs w:val="24"/>
        </w:rPr>
        <w:t>формируется на основе локальных актов учреждения в соответствии с нормативно- правовыми документами РФ.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Внутренняя система оценки качества образования в ДЮЦ «Азимут» ориентирована на решение следующих задач:</w:t>
      </w:r>
    </w:p>
    <w:p w:rsidR="00BF5E40" w:rsidRPr="00BF5E40" w:rsidRDefault="00BF5E40" w:rsidP="00BF5E40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5E40">
        <w:rPr>
          <w:rFonts w:ascii="Times New Roman" w:hAnsi="Times New Roman"/>
          <w:bCs/>
          <w:sz w:val="24"/>
          <w:szCs w:val="24"/>
        </w:rPr>
        <w:t xml:space="preserve">повышение качества </w:t>
      </w:r>
      <w:r w:rsidRPr="00BF5E40">
        <w:rPr>
          <w:rFonts w:ascii="Times New Roman" w:hAnsi="Times New Roman"/>
          <w:bCs/>
          <w:sz w:val="24"/>
          <w:szCs w:val="24"/>
          <w:u w:val="single"/>
        </w:rPr>
        <w:t>образовательного процесса</w:t>
      </w:r>
      <w:r w:rsidRPr="00BF5E40">
        <w:rPr>
          <w:rFonts w:ascii="Times New Roman" w:hAnsi="Times New Roman"/>
          <w:bCs/>
          <w:sz w:val="24"/>
          <w:szCs w:val="24"/>
        </w:rPr>
        <w:t xml:space="preserve"> и </w:t>
      </w:r>
      <w:r w:rsidRPr="00BF5E40">
        <w:rPr>
          <w:rFonts w:ascii="Times New Roman" w:hAnsi="Times New Roman"/>
          <w:bCs/>
          <w:sz w:val="24"/>
          <w:szCs w:val="24"/>
          <w:u w:val="single"/>
        </w:rPr>
        <w:t>образовательного результата</w:t>
      </w:r>
      <w:r w:rsidRPr="00BF5E40">
        <w:rPr>
          <w:rFonts w:ascii="Times New Roman" w:hAnsi="Times New Roman"/>
          <w:bCs/>
          <w:sz w:val="24"/>
          <w:szCs w:val="24"/>
        </w:rPr>
        <w:t>;</w:t>
      </w:r>
    </w:p>
    <w:p w:rsidR="00BF5E40" w:rsidRDefault="00BF5E40" w:rsidP="00BF5E40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5E40">
        <w:rPr>
          <w:rFonts w:ascii="Times New Roman" w:hAnsi="Times New Roman"/>
          <w:bCs/>
          <w:sz w:val="24"/>
          <w:szCs w:val="24"/>
        </w:rPr>
        <w:t>систематическое отслеживание и анализ состояния образовательной деятельности в МОУДО ДЮЦ «Азимут»  для принятия своевременных и обоснованных управленческих решений;</w:t>
      </w:r>
    </w:p>
    <w:p w:rsidR="00BF5E40" w:rsidRPr="00BF5E40" w:rsidRDefault="00BF5E40" w:rsidP="00BF5E40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максимальная полнота и точность информации о качестве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 на этапе планирования образовательных результатов так и на этапе оценки эффективности образовательного процесса</w:t>
      </w:r>
    </w:p>
    <w:p w:rsidR="00F02ADA" w:rsidRDefault="0060392E" w:rsidP="00F02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02ADA" w:rsidRPr="00F02ADA">
        <w:rPr>
          <w:rFonts w:ascii="Times New Roman" w:hAnsi="Times New Roman" w:cs="Times New Roman"/>
          <w:bCs/>
          <w:sz w:val="24"/>
          <w:szCs w:val="24"/>
        </w:rPr>
        <w:t xml:space="preserve">В учреждении педагогами детских объединений разработана и действует система диагностики и мониторинга усвоения обучающимися дополнительных </w:t>
      </w:r>
      <w:proofErr w:type="spellStart"/>
      <w:r w:rsidR="00F02ADA" w:rsidRPr="00F02ADA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="00F02ADA" w:rsidRPr="00F02ADA">
        <w:rPr>
          <w:rFonts w:ascii="Times New Roman" w:hAnsi="Times New Roman" w:cs="Times New Roman"/>
          <w:bCs/>
          <w:sz w:val="24"/>
          <w:szCs w:val="24"/>
        </w:rPr>
        <w:t xml:space="preserve"> программ.</w:t>
      </w:r>
      <w:r w:rsidR="00F02A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F6C" w:rsidRDefault="00F02ADA" w:rsidP="00F02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Одним из направлений педагогического контроля по выявлению результатов образовательного процесса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усвоения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 является мониторинг, который проводится по программе одного года обучения по окончании полугодия и в конце учебного года, а по программе двух и трех лет обучения – в конце  первого, второго года обучения на основании разработанного Положения о </w:t>
      </w:r>
      <w:r w:rsidR="00A15F6C">
        <w:rPr>
          <w:rFonts w:ascii="Times New Roman" w:hAnsi="Times New Roman" w:cs="Times New Roman"/>
          <w:bCs/>
          <w:sz w:val="24"/>
          <w:szCs w:val="24"/>
        </w:rPr>
        <w:t>промежуточной и итоговой аттестации обучающихся (принят на педа</w:t>
      </w:r>
      <w:r w:rsidR="00853051">
        <w:rPr>
          <w:rFonts w:ascii="Times New Roman" w:hAnsi="Times New Roman" w:cs="Times New Roman"/>
          <w:bCs/>
          <w:sz w:val="24"/>
          <w:szCs w:val="24"/>
        </w:rPr>
        <w:t>гогическом  совете от 04.09.2015</w:t>
      </w:r>
      <w:r w:rsidR="0060392E">
        <w:rPr>
          <w:rFonts w:ascii="Times New Roman" w:hAnsi="Times New Roman" w:cs="Times New Roman"/>
          <w:bCs/>
          <w:sz w:val="24"/>
          <w:szCs w:val="24"/>
        </w:rPr>
        <w:t>г</w:t>
      </w:r>
      <w:r w:rsidR="00A15F6C">
        <w:rPr>
          <w:rFonts w:ascii="Times New Roman" w:hAnsi="Times New Roman" w:cs="Times New Roman"/>
          <w:bCs/>
          <w:sz w:val="24"/>
          <w:szCs w:val="24"/>
        </w:rPr>
        <w:t>)</w:t>
      </w:r>
      <w:r w:rsidR="0060392E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D62" w:rsidRDefault="00853051" w:rsidP="00F02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F5D62">
        <w:rPr>
          <w:rFonts w:ascii="Times New Roman" w:hAnsi="Times New Roman" w:cs="Times New Roman"/>
          <w:bCs/>
          <w:sz w:val="24"/>
          <w:szCs w:val="24"/>
        </w:rPr>
        <w:t xml:space="preserve">В объединениях спортивного направления педагогические работники оформляют и ведут зачетную классификационную книжку на каждого обучающегося. </w:t>
      </w:r>
    </w:p>
    <w:p w:rsidR="0060392E" w:rsidRDefault="002225E3" w:rsidP="00F02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F5D62">
        <w:rPr>
          <w:rFonts w:ascii="Times New Roman" w:hAnsi="Times New Roman" w:cs="Times New Roman"/>
          <w:bCs/>
          <w:sz w:val="24"/>
          <w:szCs w:val="24"/>
        </w:rPr>
        <w:t>Присвоение спортивных разр</w:t>
      </w:r>
      <w:r>
        <w:rPr>
          <w:rFonts w:ascii="Times New Roman" w:hAnsi="Times New Roman" w:cs="Times New Roman"/>
          <w:bCs/>
          <w:sz w:val="24"/>
          <w:szCs w:val="24"/>
        </w:rPr>
        <w:t>ядов обучающимся ДЮЦ «Азимут»  является показателем</w:t>
      </w:r>
      <w:r w:rsidR="008F5D62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предоставления о</w:t>
      </w:r>
      <w:r>
        <w:rPr>
          <w:rFonts w:ascii="Times New Roman" w:hAnsi="Times New Roman" w:cs="Times New Roman"/>
          <w:bCs/>
          <w:sz w:val="24"/>
          <w:szCs w:val="24"/>
        </w:rPr>
        <w:t>бразовательной</w:t>
      </w:r>
      <w:r w:rsidR="008F5D62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и. </w:t>
      </w:r>
    </w:p>
    <w:p w:rsidR="00AD5120" w:rsidRPr="00A52C32" w:rsidRDefault="0060392E" w:rsidP="00483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2C3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 2019 год обучающимся ДЮЦ «Азимут» были присвоены массовые спортивные разряды</w:t>
      </w:r>
      <w:r w:rsidR="00A52C32" w:rsidRPr="00A52C3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взрослые разряды,</w:t>
      </w:r>
      <w:r w:rsidRPr="00A52C3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A52C32" w:rsidRPr="00A52C3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КМС и МС:</w:t>
      </w:r>
    </w:p>
    <w:p w:rsidR="00EC7A59" w:rsidRPr="00483AFB" w:rsidRDefault="00483AFB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</w:t>
      </w:r>
      <w:r w:rsidR="00EC7A59" w:rsidRPr="00483AFB">
        <w:rPr>
          <w:rFonts w:ascii="Times New Roman" w:hAnsi="Times New Roman"/>
          <w:bCs/>
          <w:sz w:val="24"/>
          <w:szCs w:val="24"/>
        </w:rPr>
        <w:t xml:space="preserve"> юношеский разряд по спортивному туризму </w:t>
      </w:r>
      <w:r>
        <w:rPr>
          <w:rFonts w:ascii="Times New Roman" w:hAnsi="Times New Roman"/>
          <w:bCs/>
          <w:sz w:val="24"/>
          <w:szCs w:val="24"/>
        </w:rPr>
        <w:t>–</w:t>
      </w:r>
      <w:r w:rsidR="00EC7A59" w:rsidRPr="00483AFB">
        <w:rPr>
          <w:rFonts w:ascii="Times New Roman" w:hAnsi="Times New Roman"/>
          <w:bCs/>
          <w:sz w:val="24"/>
          <w:szCs w:val="24"/>
        </w:rPr>
        <w:t xml:space="preserve"> 1</w:t>
      </w:r>
      <w:r w:rsidRPr="00483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чел</w:t>
      </w:r>
      <w:r w:rsidRPr="00483AFB">
        <w:rPr>
          <w:rFonts w:ascii="Times New Roman" w:hAnsi="Times New Roman"/>
          <w:bCs/>
          <w:sz w:val="24"/>
          <w:szCs w:val="24"/>
        </w:rPr>
        <w:t>;</w:t>
      </w:r>
    </w:p>
    <w:p w:rsidR="00EC7A59" w:rsidRPr="00483AFB" w:rsidRDefault="00483AFB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EC7A59" w:rsidRPr="00483AFB">
        <w:rPr>
          <w:rFonts w:ascii="Times New Roman" w:hAnsi="Times New Roman"/>
          <w:bCs/>
          <w:sz w:val="24"/>
          <w:szCs w:val="24"/>
        </w:rPr>
        <w:t xml:space="preserve"> юношеский разряд по спортивному ориентированию-23</w:t>
      </w:r>
      <w:r>
        <w:rPr>
          <w:rFonts w:ascii="Times New Roman" w:hAnsi="Times New Roman"/>
          <w:bCs/>
          <w:sz w:val="24"/>
          <w:szCs w:val="24"/>
        </w:rPr>
        <w:t xml:space="preserve"> чел;</w:t>
      </w:r>
    </w:p>
    <w:p w:rsidR="0060392E" w:rsidRPr="00483AFB" w:rsidRDefault="00483AFB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60392E" w:rsidRPr="00483AFB">
        <w:rPr>
          <w:rFonts w:ascii="Times New Roman" w:hAnsi="Times New Roman"/>
          <w:bCs/>
          <w:sz w:val="24"/>
          <w:szCs w:val="24"/>
        </w:rPr>
        <w:t xml:space="preserve"> юношеский разряд по спортивному ориентировани</w:t>
      </w:r>
      <w:r w:rsidR="00EC7A59" w:rsidRPr="00483AFB">
        <w:rPr>
          <w:rFonts w:ascii="Times New Roman" w:hAnsi="Times New Roman"/>
          <w:bCs/>
          <w:sz w:val="24"/>
          <w:szCs w:val="24"/>
        </w:rPr>
        <w:t xml:space="preserve">ю </w:t>
      </w:r>
      <w:r>
        <w:rPr>
          <w:rFonts w:ascii="Times New Roman" w:hAnsi="Times New Roman"/>
          <w:bCs/>
          <w:sz w:val="24"/>
          <w:szCs w:val="24"/>
        </w:rPr>
        <w:t>–</w:t>
      </w:r>
      <w:r w:rsidR="00EC7A59" w:rsidRPr="00483AFB">
        <w:rPr>
          <w:rFonts w:ascii="Times New Roman" w:hAnsi="Times New Roman"/>
          <w:bCs/>
          <w:sz w:val="24"/>
          <w:szCs w:val="24"/>
        </w:rPr>
        <w:t xml:space="preserve"> 33</w:t>
      </w:r>
      <w:r>
        <w:rPr>
          <w:rFonts w:ascii="Times New Roman" w:hAnsi="Times New Roman"/>
          <w:bCs/>
          <w:sz w:val="24"/>
          <w:szCs w:val="24"/>
        </w:rPr>
        <w:t xml:space="preserve"> чел;</w:t>
      </w:r>
    </w:p>
    <w:p w:rsidR="00483AFB" w:rsidRDefault="00483AFB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83AFB">
        <w:rPr>
          <w:rFonts w:ascii="Times New Roman" w:hAnsi="Times New Roman"/>
          <w:bCs/>
          <w:sz w:val="24"/>
          <w:szCs w:val="24"/>
        </w:rPr>
        <w:t xml:space="preserve"> юношеский разряд по спортивному ориентированию -3</w:t>
      </w:r>
      <w:r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2225E3" w:rsidRPr="00483AFB" w:rsidRDefault="002225E3" w:rsidP="002225E3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83AFB">
        <w:rPr>
          <w:rFonts w:ascii="Times New Roman" w:hAnsi="Times New Roman"/>
          <w:bCs/>
          <w:sz w:val="24"/>
          <w:szCs w:val="24"/>
        </w:rPr>
        <w:t xml:space="preserve"> юношеск</w:t>
      </w:r>
      <w:r>
        <w:rPr>
          <w:rFonts w:ascii="Times New Roman" w:hAnsi="Times New Roman"/>
          <w:bCs/>
          <w:sz w:val="24"/>
          <w:szCs w:val="24"/>
        </w:rPr>
        <w:t>ий разряд по пауэрлифтингу</w:t>
      </w:r>
      <w:r w:rsidRPr="00483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6</w:t>
      </w:r>
      <w:r w:rsidRPr="00483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чел</w:t>
      </w:r>
      <w:r w:rsidRPr="00483AFB">
        <w:rPr>
          <w:rFonts w:ascii="Times New Roman" w:hAnsi="Times New Roman"/>
          <w:bCs/>
          <w:sz w:val="24"/>
          <w:szCs w:val="24"/>
        </w:rPr>
        <w:t>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83AFB">
        <w:rPr>
          <w:rFonts w:ascii="Times New Roman" w:hAnsi="Times New Roman"/>
          <w:bCs/>
          <w:sz w:val="24"/>
          <w:szCs w:val="24"/>
        </w:rPr>
        <w:t xml:space="preserve"> юношеский разряд</w:t>
      </w:r>
      <w:r>
        <w:rPr>
          <w:rFonts w:ascii="Times New Roman" w:hAnsi="Times New Roman"/>
          <w:bCs/>
          <w:sz w:val="24"/>
          <w:szCs w:val="24"/>
        </w:rPr>
        <w:t xml:space="preserve"> по пауэрлифтингу -3 чел;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83AFB">
        <w:rPr>
          <w:rFonts w:ascii="Times New Roman" w:hAnsi="Times New Roman"/>
          <w:bCs/>
          <w:sz w:val="24"/>
          <w:szCs w:val="24"/>
        </w:rPr>
        <w:t xml:space="preserve"> юношеский разряд</w:t>
      </w:r>
      <w:r>
        <w:rPr>
          <w:rFonts w:ascii="Times New Roman" w:hAnsi="Times New Roman"/>
          <w:bCs/>
          <w:sz w:val="24"/>
          <w:szCs w:val="24"/>
        </w:rPr>
        <w:t xml:space="preserve"> по пауэрлифтингу -1 чел;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ориентированию -13 чел;</w:t>
      </w:r>
    </w:p>
    <w:p w:rsidR="002225E3" w:rsidRDefault="002225E3" w:rsidP="002225E3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ориентированию -8 чел;</w:t>
      </w:r>
    </w:p>
    <w:p w:rsidR="002225E3" w:rsidRDefault="002225E3" w:rsidP="002225E3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ориентированию -10 чел;</w:t>
      </w:r>
    </w:p>
    <w:p w:rsidR="002225E3" w:rsidRPr="00483AFB" w:rsidRDefault="002225E3" w:rsidP="002225E3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спортивному туризму -6чел;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спортивному туризму -13 человек;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спортивному туризму -9 человек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пауэрлифтингу - 1 чел;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пауэрлифтингу -2 чел;</w:t>
      </w:r>
    </w:p>
    <w:p w:rsidR="002225E3" w:rsidRDefault="002225E3" w:rsidP="00483AF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AFB"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взрослый разряд по пауэрлифтингу – 4 чел.</w:t>
      </w:r>
    </w:p>
    <w:p w:rsidR="00A52C32" w:rsidRDefault="00A52C32" w:rsidP="00A52C32">
      <w:pPr>
        <w:pStyle w:val="af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5E3" w:rsidRDefault="002225E3" w:rsidP="002225E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52C32">
        <w:rPr>
          <w:rFonts w:ascii="Times New Roman" w:hAnsi="Times New Roman"/>
          <w:bCs/>
          <w:sz w:val="24"/>
          <w:szCs w:val="24"/>
          <w:u w:val="single"/>
        </w:rPr>
        <w:t>КМС по пауэрлифтингу</w:t>
      </w:r>
      <w:r>
        <w:rPr>
          <w:rFonts w:ascii="Times New Roman" w:hAnsi="Times New Roman"/>
          <w:bCs/>
          <w:sz w:val="24"/>
          <w:szCs w:val="24"/>
        </w:rPr>
        <w:t xml:space="preserve"> – 1 чел;</w:t>
      </w:r>
    </w:p>
    <w:p w:rsidR="00A52C32" w:rsidRDefault="00A52C32" w:rsidP="002225E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52C32">
        <w:rPr>
          <w:rFonts w:ascii="Times New Roman" w:hAnsi="Times New Roman"/>
          <w:bCs/>
          <w:sz w:val="24"/>
          <w:szCs w:val="24"/>
          <w:u w:val="single"/>
        </w:rPr>
        <w:t xml:space="preserve">КМС по туризму </w:t>
      </w:r>
      <w:r>
        <w:rPr>
          <w:rFonts w:ascii="Times New Roman" w:hAnsi="Times New Roman"/>
          <w:bCs/>
          <w:sz w:val="24"/>
          <w:szCs w:val="24"/>
        </w:rPr>
        <w:t>– 6 чел;</w:t>
      </w:r>
    </w:p>
    <w:p w:rsidR="00A52C32" w:rsidRDefault="00A52C32" w:rsidP="002225E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52C32">
        <w:rPr>
          <w:rFonts w:ascii="Times New Roman" w:hAnsi="Times New Roman"/>
          <w:bCs/>
          <w:sz w:val="24"/>
          <w:szCs w:val="24"/>
          <w:u w:val="single"/>
        </w:rPr>
        <w:t>Мастер Спорта России по туризму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FB3E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Кольцова В.И. (Приказ Министерства спорта РФ от 26 июля 2019 года № 106 </w:t>
      </w:r>
      <w:proofErr w:type="spellStart"/>
      <w:r>
        <w:rPr>
          <w:rFonts w:ascii="Times New Roman" w:hAnsi="Times New Roman"/>
          <w:bCs/>
          <w:sz w:val="24"/>
          <w:szCs w:val="24"/>
        </w:rPr>
        <w:t>нг</w:t>
      </w:r>
      <w:proofErr w:type="spellEnd"/>
      <w:r w:rsidR="00FB3EA1">
        <w:rPr>
          <w:rFonts w:ascii="Times New Roman" w:hAnsi="Times New Roman"/>
          <w:bCs/>
          <w:sz w:val="24"/>
          <w:szCs w:val="24"/>
        </w:rPr>
        <w:t>)</w:t>
      </w:r>
    </w:p>
    <w:p w:rsidR="002225E3" w:rsidRPr="002225E3" w:rsidRDefault="002225E3" w:rsidP="002225E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A15F6C" w:rsidRPr="00E253F0" w:rsidRDefault="004103B3" w:rsidP="00A1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B3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Ожидаемые результаты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 сохранение высокого уровня качества образования, развитие основных компетенций обучающихся,  повышение уровня профессионального самоопределения обучающихся.</w:t>
      </w:r>
    </w:p>
    <w:p w:rsidR="00AD5120" w:rsidRDefault="00AD5120" w:rsidP="00A15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5120" w:rsidRDefault="00AD5120" w:rsidP="00A15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5F6C" w:rsidRPr="00E253F0" w:rsidRDefault="00A15F6C" w:rsidP="00A15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                           </w:t>
      </w:r>
      <w:r w:rsidRPr="00E253F0">
        <w:rPr>
          <w:rFonts w:ascii="Times New Roman" w:hAnsi="Times New Roman" w:cs="Times New Roman"/>
          <w:b/>
          <w:i/>
          <w:sz w:val="24"/>
          <w:szCs w:val="24"/>
        </w:rPr>
        <w:t>Характеристика  достижений обучающихся</w:t>
      </w:r>
    </w:p>
    <w:p w:rsidR="00A15F6C" w:rsidRDefault="00A15F6C" w:rsidP="00A15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3F0">
        <w:rPr>
          <w:rFonts w:ascii="Times New Roman" w:hAnsi="Times New Roman" w:cs="Times New Roman"/>
          <w:b/>
          <w:i/>
          <w:sz w:val="24"/>
          <w:szCs w:val="24"/>
        </w:rPr>
        <w:t>МОУДО ДЮЦ «Азимут» за 2019г</w:t>
      </w:r>
    </w:p>
    <w:p w:rsidR="00A12580" w:rsidRPr="00A12580" w:rsidRDefault="00A12580" w:rsidP="00A1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80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4535"/>
        <w:gridCol w:w="1707"/>
        <w:gridCol w:w="1555"/>
      </w:tblGrid>
      <w:tr w:rsidR="00A15F6C" w:rsidRPr="00E253F0" w:rsidTr="00CD09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Наименование МОУ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«Детско-юношеский центр «Азимут»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</w:t>
            </w:r>
          </w:p>
        </w:tc>
      </w:tr>
      <w:tr w:rsidR="00A15F6C" w:rsidRPr="00E253F0" w:rsidTr="00CD09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1.01 2019 г.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A15F6C" w:rsidRPr="00E253F0" w:rsidTr="00CD0947">
        <w:trPr>
          <w:trHeight w:val="7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внутренних мероприятий (соревнования, конкурсы, семинары)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 Экологический десант (очистка ЛПЗ «Сосновая роща»).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более 200 чел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 Открытое мероприятие для обучающихся и их родителей об основах знаний о своих правах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арт 2019)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более 150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3. Пауэрлифтинг (жим лежа)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Первенство клуба «Молодость» (11.10.2019)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4. Пауэрлифтинг (приседание со штангой)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Первенство клуба «Молодость» (18.10.2019)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35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5. Пауэрлифтинг (тяга становая)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Первенство клуба «Молодость» (25.10.2019)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33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Поход выходного дня. 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ошкар-Ола-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Корта-Йошкар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Ола. 15 км. (1.11.2019)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498 чел.</w:t>
            </w:r>
          </w:p>
        </w:tc>
      </w:tr>
      <w:tr w:rsidR="00A15F6C" w:rsidRPr="00E253F0" w:rsidTr="00CD0947">
        <w:trPr>
          <w:trHeight w:val="1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городских мероприятий</w:t>
            </w: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(соревнования,  конкурсы,</w:t>
            </w:r>
            <w:proofErr w:type="gramEnd"/>
          </w:p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семинары)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1. Лично-командное  Первенство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 по спортивному ориентированию на лыжах среди школьников (14.02.2019)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111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1 место-10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место-9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место-9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 Профсоюзная городская «Лыжня здоровья-2019» (3.03.2019)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более 30    учреждений,    147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место-9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место-9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место-8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Муниципальный творческий фестиваль-конкурс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году Театра в России (15.03.2019)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12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Открытый Фестиваль и Первенство города Йошкар-Олы по скалолазанию. (16.03.2019)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38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5. Лично-командное  Первенство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 по спортивному туризму на лыжах. (21.03.2019)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место-8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место-8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место-8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6. Муниципальный этап республиканского конкурса краеведческих исследовательских работ обучающихся по направлению 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«Край родной марийский» (25.03.2019)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7. 2 Этап Открытого Кубка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. Йошкар-Олы по спортивному туризму на пешеходных дистанциях 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(04.04. 2019)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169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место-12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место-12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8. 3 Этап Открытого Кубка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. Йошкар-Олы по спортивному туризму на пешеходных дистанциях 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(11.04. 2019)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183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1 место-10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место-5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9. Легкоатлетический кросс «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капель-2019». (18.04.2019)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139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место-6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10. Первенство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 по спортивному ориентированию, посвященное 74-годовщине Победы в Великой Отечественной войне. (16.05.2019)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место-8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место-9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11. Городской слет-соревнование «Школа безопасности-2019» (21-23.05.2019)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22 школы,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12. Профильная смена на базе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им. В. Дубинина (3-17.06 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13. Праздник туризма и ориентирования.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(2.09.2019)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Лично-командное  Первенство г. Йошкар-Олы по спортивному ориентированию среди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(19.09.2019)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место-10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место-9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место-9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 Лично-командное  Первенство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Йошкар-Олы по  спортивному     туризму на пешеходных дистанциях. (17.10.2019)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16. Семинар для организаторов внеклассной работы, преподавателей ОБЖ и физкультуры по теме: «Школа безопасности: маршрут выживания. Туристский поход в рамках ГТО». (26.11.2019)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17. Муниципальная эколого-краеведческая игра «Жемчужина Марий Эл- 2019», посвящённая 75-летию Победы.  (28.11.2019)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1788 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263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воспитанников в  республиканских мероприятиях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1. Открытое Первенство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спортивному ориентированию на лыжах «Рождественские встречи». (06.01.2019)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66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место-5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место-4 ч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место-5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 Чемпионат РМЭ по спортивному туризму на лыжных дистанциях. (25-27.01.2019)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3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3. Первенство РМЭ по спортивному туризму на лыжных дистанциях. (01-03.02.2019)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92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место-8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место-5 ч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место-6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4.V Открытой лично-командный Чемпионат и Первенство Республики Марий Эл по жиму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лежа.(9.02.2019)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12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5. Чемпионат и Первенство РМЭ по спортивному ориентированию на лыжах. (10.02.2019)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70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место-5 ч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6. Открытый Кубок РМЭ по спортивному ориентированию «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Сенькинский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азимут», памяти Иванова В.П. (17.02.2019)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77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место-5 ч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место-5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7. Чемпионат РМЭ по спортивному ориентированию на лыжах. (23.02.2019).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Куяр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65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место-6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8. Открытое  Первенство РМЭ по спортивному ориентированию. (24.02.2019). Сенькино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54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место-4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9. Открытый XXXII республиканский зимний туристский слет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  Открытый республиканский зимний слет «Школа безопасности».(29-31.03.2019) Б. Орша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  24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место-6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место-6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10. Чемпионат и Первенство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 по спортивному ориентированию бегом (кросс-спринт) (14.04.2019)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    113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11. Чемпионат и Первенство 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 по спортивному туризму на средствах передвижения (вело). (21.04.2019)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12. Чемпионат и Первенство республики Марий Эл по пауэрлифтингу. (27-28.04.2019)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место-8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место-1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13. Чемпионат и Первенство  РМЭ по спортивному ориентированию бегом. (10-12.05.2019).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место-14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14.  Открытые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VII республиканские соревнования обучающихся «Школа безопасности». (29.05-01.06.2019)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25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туристский слет обучающихся (24-28.06.2019)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16. Чемпионат и Первенство Республики 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Марий Эл по спортивному туризму на средствах передвижения (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велодистанции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(17-18.08. 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17. Кубок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Йошкар-Олы. Городские соревнования по спортивному ориентированию бегом (18.08.2019)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66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место-10ч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2 место-10ч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место-8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18. Чемпионат и Первенство Республики Марий Эл. Открытые республиканские соревнования по спортивному ориентированию бегом (24 -25.08.2019),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Чернушка.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место-13ч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место-17ч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место-11ч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Республиканский туристско-краеведческий фестиваль «Роза ветров-2019», посвященный Всемирному дню туризма. (27-28.09.2019)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 Кубок республики Марий Эл, республиканские соревнования по спортивному ориентированию. Сады «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Чодра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(06.10.2019)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74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место-7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место-5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место-11ч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 Фестиваль Федерации спортивного ориентирования и спортивного туризма «Памяти Друзей – 2019» (19.10.2019). УТБ «Сосновая роща»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место-7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место-4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место-4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 Первенство РМЭ по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пешеходных дистанциях. (25-27.10.2019)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55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место-14ч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место-4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место-9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23.Чемпионат и Первенство Республики Марий Эл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спортивному 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ориентированию. Закрытие сезона. (03.11.2019) оз. Черное.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место-5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место-7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место-5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24.Чемпионат Республики Марий Эл по спортивному туризму на пешеходных дистанциях.(9-10.11.2019) ЛПЗ «Сосновая роща».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чел.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место-4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25. Открытый Кубок республики Марий Эл по классическому пауэрлифтингу среди юношей. (16-17.11.2019)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место-4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25. Кубок Республики Марий Эл, Республиканские соревнования по спортивному туризму на пешеходных дистанциях в закрытых помещениях. (22-24.11.2019) п. Куженер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22 чел.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tabs>
                <w:tab w:val="left" w:pos="533"/>
                <w:tab w:val="center" w:pos="81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1178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378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 региональных и межрегиональных мероприятиях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Кубок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Чебоксары по спортивному ориентированию.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этап. (21.04.2019)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Первенство Приволжского федерального округа по спортивному туризму (14-17.05.2019)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Кубок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Чебоксары по спортивному ориентированию.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этап. (18.05.2019)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место-4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Кубок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Чебоксары по спортивному ориентированию.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этап. (26.05.2019)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Кубок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Чебоксары по спортивному ориентированию.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этап. (01.06.2019)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место-4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Чемпионат и Первенство Приволжского Федерального округа по спортивному ориентированию. (27.06-1.07.2019)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42 чел.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7. Чемпионат и Первенство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Чебоксары по спортивному ориентированию. (21-22.09.2019)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место-4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8. Первенство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Казани по спортивному ориентированию. (15 и 22.09.2019)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чел.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9. Открытые республиканские соревнования по  спортивному ориентированию  «Осенний марафон -2019» (20.10.2019) </w:t>
            </w:r>
            <w:proofErr w:type="spell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Уржумка</w:t>
            </w:r>
            <w:proofErr w:type="spell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Чувашия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10. Открытые республиканские соревнования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«Без призм2019»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Чувашия. (27.10.2019)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место-2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11. Открытые республиканские соревнования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«</w:t>
            </w:r>
            <w:proofErr w:type="spell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Гонка-Критериум</w:t>
            </w:r>
            <w:proofErr w:type="spell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»(10.11.2019)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Заволжье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чел.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12. Открытые республиканские соревнования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(17.11.2019)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Уржумка</w:t>
            </w:r>
            <w:proofErr w:type="spell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Чувашия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 Соревнования по спортивному ориентированию «Пенек - 2019»,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призы спортивного клуба «Юность Чувашии»  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Новочебоксарск (24.11.2019)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184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76 чел.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во всероссийских соревнованиях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 Чемпионат Российского студенческого спортивного союза по спортивному туризму (</w:t>
            </w:r>
            <w:proofErr w:type="spellStart"/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дистанции-лыжные</w:t>
            </w:r>
            <w:proofErr w:type="spellEnd"/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(07-11.03.2019)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командное место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место-8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 Первенство России по спортивному туризму на лыжных дистанциях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соревнования по спортивному туризму на лыжных дистанциях. Всероссийские соревнования по спортивному туризму на лыжных 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дистанциях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Корта (13-18.03.2019)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место-10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место-7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место-4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3. Чемпионат мира по спортивному туризму на лыжных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дистанциях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 Салехард (15.04-20.04.2019)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4. Всероссийские соревнования по спортивному туризму «Весенний призыв» (1-5.05.2019)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место-8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место-6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5.Всероссийские соревнования по спортивному ориентированию «Российский азимут» (19.05.2019)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105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место-5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место-6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Всероссийские соревнования по спортивному ориентированию «Волжские просторы»,  г. Ворсма (3-8.07.2019</w:t>
            </w:r>
            <w:proofErr w:type="gramStart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2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7. Первенство России. Всероссийские соревнования. Всероссийские соревнования среди 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Дистанции-пешеходные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.(10-15 .07.2019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место-2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место-3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8. XIII Туристский слет учащихся Союзного государства. (16-21 .07.2019) «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СмоленскоеПоозерье</w:t>
            </w:r>
            <w:proofErr w:type="spell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Чемпионат России по спортивному туризму на пешеходных дистанциях. Белгород (08-15.09.2019)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место-6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место-2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место-4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Всероссийские  соревнования по спортивному туризму на пешеходных дистанциях. Всероссийские  соревнования по спортивному туризму на пешеходных дистанциях среди обучающихся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Гонки четырех». г. Лыткарино (28-29.09.2019)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место-12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место-8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место-4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Московские городские соревнования по спортивному туризму на пешеходных дистанциях. «Кубок города Москвы» 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(12-13.10.2019) г. Лыткарино.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место-3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место-1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3 место-2 ч</w:t>
            </w:r>
          </w:p>
        </w:tc>
      </w:tr>
      <w:tr w:rsidR="00A15F6C" w:rsidRPr="00E253F0" w:rsidTr="00CD094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Всероссийские соревнования. Чемпионат РССС. XVI Кубок памяти К. П. Хомякова. Дистанции пешеходные.</w:t>
            </w: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30.10-04.11.2019) г., Башкортостан.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 место-2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 место-3 ч</w:t>
            </w:r>
          </w:p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5F6C" w:rsidRPr="00E253F0" w:rsidTr="00CD0947">
        <w:trPr>
          <w:trHeight w:val="6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C" w:rsidRPr="00E253F0" w:rsidRDefault="00A15F6C" w:rsidP="00CD0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283 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C" w:rsidRPr="00E253F0" w:rsidRDefault="00A15F6C" w:rsidP="00CD09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128 чел.</w:t>
            </w:r>
          </w:p>
        </w:tc>
      </w:tr>
    </w:tbl>
    <w:p w:rsidR="00746966" w:rsidRDefault="00746966" w:rsidP="0074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746966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Вывод: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ДЮЦ «Азимут» </w:t>
      </w:r>
      <w:r w:rsidRPr="00746966">
        <w:rPr>
          <w:rFonts w:ascii="Times New Roman" w:hAnsi="Times New Roman" w:cs="Times New Roman"/>
          <w:sz w:val="24"/>
          <w:szCs w:val="24"/>
          <w:lang w:eastAsia="ar-SA"/>
        </w:rPr>
        <w:t xml:space="preserve"> активно участвует в мероприятиях республиканского уровня: </w:t>
      </w:r>
      <w:proofErr w:type="gramStart"/>
      <w:r w:rsidRPr="00746966">
        <w:rPr>
          <w:rFonts w:ascii="Times New Roman" w:hAnsi="Times New Roman" w:cs="Times New Roman"/>
          <w:sz w:val="24"/>
          <w:szCs w:val="24"/>
          <w:lang w:eastAsia="ar-SA"/>
        </w:rPr>
        <w:t>более тысячи участников</w:t>
      </w:r>
      <w:proofErr w:type="gramEnd"/>
      <w:r w:rsidRPr="00746966">
        <w:rPr>
          <w:rFonts w:ascii="Times New Roman" w:hAnsi="Times New Roman" w:cs="Times New Roman"/>
          <w:sz w:val="24"/>
          <w:szCs w:val="24"/>
          <w:lang w:eastAsia="ar-SA"/>
        </w:rPr>
        <w:t xml:space="preserve"> и трехсот призеров в 2019 учебном году.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15F6C" w:rsidRDefault="00746966" w:rsidP="0074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Наших воспитанников хорошо знают  за пределами республики: на региональных и всероссийских соревнованиях. В 2019 учебном году на региональном уровне честь РМЭ защищало более 200 участников соревнований, завоевав более 70 призовых мест, во всероссийских стартах участвовало 250 человек, взяв более ста медалей различного достоинства.</w:t>
      </w:r>
    </w:p>
    <w:p w:rsidR="00746966" w:rsidRPr="00746966" w:rsidRDefault="00746966" w:rsidP="0074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5F6C" w:rsidRDefault="00A15F6C" w:rsidP="00746966">
      <w:pPr>
        <w:pStyle w:val="af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    Оценка и отзывы потребителей образовательных услуг</w:t>
      </w:r>
    </w:p>
    <w:p w:rsidR="00A15F6C" w:rsidRDefault="009967FD" w:rsidP="00A15F6C">
      <w:pPr>
        <w:pStyle w:val="af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независимой оценки (по данным за 2019 год)</w:t>
      </w:r>
    </w:p>
    <w:p w:rsidR="009967FD" w:rsidRDefault="009967FD" w:rsidP="009967FD">
      <w:pPr>
        <w:pStyle w:val="af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проведена: </w:t>
      </w:r>
      <w:r w:rsidRPr="009967FD">
        <w:rPr>
          <w:rFonts w:ascii="Times New Roman" w:hAnsi="Times New Roman" w:cs="Times New Roman"/>
          <w:bCs/>
          <w:sz w:val="24"/>
          <w:szCs w:val="24"/>
        </w:rPr>
        <w:t>Обществ</w:t>
      </w:r>
      <w:r>
        <w:rPr>
          <w:rFonts w:ascii="Times New Roman" w:hAnsi="Times New Roman" w:cs="Times New Roman"/>
          <w:bCs/>
          <w:sz w:val="24"/>
          <w:szCs w:val="24"/>
        </w:rPr>
        <w:t>енный совет по проведению незави</w:t>
      </w:r>
      <w:r w:rsidRPr="009967FD">
        <w:rPr>
          <w:rFonts w:ascii="Times New Roman" w:hAnsi="Times New Roman" w:cs="Times New Roman"/>
          <w:bCs/>
          <w:sz w:val="24"/>
          <w:szCs w:val="24"/>
        </w:rPr>
        <w:t xml:space="preserve">симой </w:t>
      </w:r>
      <w:proofErr w:type="gramStart"/>
      <w:r w:rsidRPr="009967FD">
        <w:rPr>
          <w:rFonts w:ascii="Times New Roman" w:hAnsi="Times New Roman" w:cs="Times New Roman"/>
          <w:bCs/>
          <w:sz w:val="24"/>
          <w:szCs w:val="24"/>
        </w:rPr>
        <w:t>оценки качества условий осуществления образовательной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организаций города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Йошкар-Олы, осуществляющих образовательную деятельность</w:t>
      </w:r>
    </w:p>
    <w:p w:rsidR="004D271D" w:rsidRPr="004D271D" w:rsidRDefault="004D271D" w:rsidP="009967FD">
      <w:pPr>
        <w:pStyle w:val="af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71D">
        <w:rPr>
          <w:rFonts w:ascii="Times New Roman" w:hAnsi="Times New Roman" w:cs="Times New Roman"/>
          <w:bCs/>
          <w:sz w:val="24"/>
          <w:szCs w:val="24"/>
        </w:rPr>
        <w:t>Таблица 6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9967FD" w:rsidTr="009967FD">
        <w:tc>
          <w:tcPr>
            <w:tcW w:w="4785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 критериям оценки</w:t>
            </w:r>
          </w:p>
        </w:tc>
        <w:tc>
          <w:tcPr>
            <w:tcW w:w="4786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Средневзвешенная сумма по всем критериям (баллы)</w:t>
            </w:r>
          </w:p>
        </w:tc>
      </w:tr>
      <w:tr w:rsidR="009967FD" w:rsidTr="009967FD">
        <w:tc>
          <w:tcPr>
            <w:tcW w:w="4785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1.Открытость и доступность информации об организации</w:t>
            </w:r>
          </w:p>
        </w:tc>
        <w:tc>
          <w:tcPr>
            <w:tcW w:w="4786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</w:tr>
      <w:tr w:rsidR="009967FD" w:rsidTr="009967FD">
        <w:tc>
          <w:tcPr>
            <w:tcW w:w="4785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2.Комфортность условий предоставления услуг</w:t>
            </w:r>
          </w:p>
        </w:tc>
        <w:tc>
          <w:tcPr>
            <w:tcW w:w="4786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9967FD" w:rsidTr="009967FD">
        <w:tc>
          <w:tcPr>
            <w:tcW w:w="4785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3.Доступность услуг для инвалидов</w:t>
            </w:r>
          </w:p>
        </w:tc>
        <w:tc>
          <w:tcPr>
            <w:tcW w:w="4786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967FD" w:rsidTr="009967FD">
        <w:tc>
          <w:tcPr>
            <w:tcW w:w="4785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4.Доброжелательность, вежливость работников организации</w:t>
            </w:r>
          </w:p>
        </w:tc>
        <w:tc>
          <w:tcPr>
            <w:tcW w:w="4786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</w:tr>
      <w:tr w:rsidR="009967FD" w:rsidTr="009967FD">
        <w:tc>
          <w:tcPr>
            <w:tcW w:w="4785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5.Удовлетворенность условиями оказания услуг</w:t>
            </w:r>
          </w:p>
        </w:tc>
        <w:tc>
          <w:tcPr>
            <w:tcW w:w="4786" w:type="dxa"/>
          </w:tcPr>
          <w:p w:rsidR="009967FD" w:rsidRDefault="009967FD" w:rsidP="009967FD">
            <w:pPr>
              <w:pStyle w:val="af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94,8</w:t>
            </w:r>
          </w:p>
        </w:tc>
      </w:tr>
    </w:tbl>
    <w:p w:rsidR="00CD0947" w:rsidRPr="009967FD" w:rsidRDefault="00CD0947" w:rsidP="009967FD">
      <w:pPr>
        <w:pStyle w:val="af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947" w:rsidRPr="00D01CB0" w:rsidRDefault="00D01CB0" w:rsidP="00D01CB0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D01CB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D0947" w:rsidRPr="00D01CB0">
        <w:rPr>
          <w:rFonts w:ascii="Times New Roman" w:hAnsi="Times New Roman"/>
          <w:b/>
          <w:bCs/>
          <w:sz w:val="24"/>
          <w:szCs w:val="24"/>
        </w:rPr>
        <w:t>Анализ работы учреждения в период летних каникул</w:t>
      </w:r>
    </w:p>
    <w:p w:rsidR="00CD0947" w:rsidRDefault="00CD0947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D0947">
        <w:rPr>
          <w:rFonts w:ascii="Times New Roman" w:hAnsi="Times New Roman" w:cs="Times New Roman"/>
          <w:bCs/>
          <w:sz w:val="24"/>
          <w:szCs w:val="24"/>
        </w:rPr>
        <w:t xml:space="preserve">Летние каникулы составляют значительную часть годового объема свободного время </w:t>
      </w:r>
      <w:proofErr w:type="gramStart"/>
      <w:r w:rsidRPr="00CD094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D0947">
        <w:rPr>
          <w:rFonts w:ascii="Times New Roman" w:hAnsi="Times New Roman" w:cs="Times New Roman"/>
          <w:bCs/>
          <w:sz w:val="24"/>
          <w:szCs w:val="24"/>
        </w:rPr>
        <w:t>, но далеко не все родители могут предоставить своему ребенку полноценный, правильно организованный отдых. Во время летних каникул происходит разрядка накопившейся за год напряженности, восстановление сил, здоровья, развитие творческого потенциала. Эти фун</w:t>
      </w:r>
      <w:r w:rsidR="00746966">
        <w:rPr>
          <w:rFonts w:ascii="Times New Roman" w:hAnsi="Times New Roman" w:cs="Times New Roman"/>
          <w:bCs/>
          <w:sz w:val="24"/>
          <w:szCs w:val="24"/>
        </w:rPr>
        <w:t>кции выполняют летние лагеря.</w:t>
      </w:r>
    </w:p>
    <w:p w:rsidR="001C5422" w:rsidRDefault="00CD0947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C5422">
        <w:rPr>
          <w:rFonts w:ascii="Times New Roman" w:hAnsi="Times New Roman" w:cs="Times New Roman"/>
          <w:bCs/>
          <w:sz w:val="24"/>
          <w:szCs w:val="24"/>
        </w:rPr>
        <w:t>МОУДО ДЮЦ «Азимут» ежегодно проводит профильную смену на базе</w:t>
      </w:r>
      <w:r w:rsidR="007A3025">
        <w:rPr>
          <w:rFonts w:ascii="Times New Roman" w:hAnsi="Times New Roman" w:cs="Times New Roman"/>
          <w:bCs/>
          <w:sz w:val="24"/>
          <w:szCs w:val="24"/>
        </w:rPr>
        <w:t xml:space="preserve"> детского оздоровительного Центра  им. Володи Дубинина.</w:t>
      </w:r>
      <w:r w:rsidR="001C5422">
        <w:rPr>
          <w:rFonts w:ascii="Times New Roman" w:hAnsi="Times New Roman" w:cs="Times New Roman"/>
          <w:bCs/>
          <w:sz w:val="24"/>
          <w:szCs w:val="24"/>
        </w:rPr>
        <w:t xml:space="preserve"> Профильная смена – это лагерная смена, деятельность в которой подчинена определенному направлению, специфике. ДЮЦ «Азимут» проводит профильную смену туристско-краеведческой направленности. Профильные смены сегодня востребованы и являются эффективными формами организации отдыха детей. Профильная смена краткосрочная, ее продолжительность составляет 10-11 дней. </w:t>
      </w:r>
    </w:p>
    <w:p w:rsidR="00CD0947" w:rsidRDefault="001C5422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D0947">
        <w:rPr>
          <w:rFonts w:ascii="Times New Roman" w:hAnsi="Times New Roman" w:cs="Times New Roman"/>
          <w:bCs/>
          <w:sz w:val="24"/>
          <w:szCs w:val="24"/>
        </w:rPr>
        <w:t>В учреждении была создана программ «Академия спорта». Данная программа по своей направленности комплексная, включает в себя разноплановую деятельность, объединяет различные направления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здоровления и отдыха </w:t>
      </w:r>
      <w:r w:rsidR="00CD0947">
        <w:rPr>
          <w:rFonts w:ascii="Times New Roman" w:hAnsi="Times New Roman" w:cs="Times New Roman"/>
          <w:bCs/>
          <w:sz w:val="24"/>
          <w:szCs w:val="24"/>
        </w:rPr>
        <w:t xml:space="preserve"> детей в условиях оздоровительного лагеря. Программа</w:t>
      </w:r>
      <w:r w:rsidR="00547D47">
        <w:rPr>
          <w:rFonts w:ascii="Times New Roman" w:hAnsi="Times New Roman" w:cs="Times New Roman"/>
          <w:bCs/>
          <w:sz w:val="24"/>
          <w:szCs w:val="24"/>
        </w:rPr>
        <w:t xml:space="preserve"> ориентирована на младший и средний школьный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возраст. </w:t>
      </w:r>
    </w:p>
    <w:p w:rsidR="00547D47" w:rsidRDefault="00547D47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есть возможность не только отдохнуть, но и развиваться творчески,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самовыражаться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ут</w:t>
      </w:r>
      <w:r w:rsidR="00746966">
        <w:rPr>
          <w:rFonts w:ascii="Times New Roman" w:hAnsi="Times New Roman" w:cs="Times New Roman"/>
          <w:bCs/>
          <w:sz w:val="24"/>
          <w:szCs w:val="24"/>
        </w:rPr>
        <w:t>верждаться.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это реализуется через:</w:t>
      </w:r>
      <w:r w:rsidR="007464E9">
        <w:rPr>
          <w:rFonts w:ascii="Times New Roman" w:hAnsi="Times New Roman" w:cs="Times New Roman"/>
          <w:bCs/>
          <w:sz w:val="24"/>
          <w:szCs w:val="24"/>
        </w:rPr>
        <w:t xml:space="preserve"> организацию походов, спортивных соревнований и мероприятий.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01CB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Основной состав лагеря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обучающиеся в возрасте 7-15 лет. Списочный состав детей в лагере составил 100 человек. Преимущественным правом при приеме пользовались дети из многодетных, малообеспеченных семей, дети – сироты, дети, находящиеся под опекой и дети, находящиеся в трудной жизненной ситуации.</w:t>
      </w:r>
    </w:p>
    <w:p w:rsidR="007464E9" w:rsidRDefault="007464E9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Практические занятия по спортивному туризму и ориентированию позволяют формировать у обучающихся  умения и навыки поведения  в экстремальных ситуациях, стремление к здоровому образу жизни, формирование у обучающихся ответственного отношения к вопросам личной и общественной безопасности.</w:t>
      </w:r>
      <w:proofErr w:type="gramEnd"/>
    </w:p>
    <w:p w:rsidR="004335BD" w:rsidRDefault="007464E9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335BD">
        <w:rPr>
          <w:rFonts w:ascii="Times New Roman" w:hAnsi="Times New Roman" w:cs="Times New Roman"/>
          <w:bCs/>
          <w:sz w:val="24"/>
          <w:szCs w:val="24"/>
        </w:rPr>
        <w:t>Практические занятия по краеведению позволя</w:t>
      </w:r>
      <w:r w:rsidR="0078717D">
        <w:rPr>
          <w:rFonts w:ascii="Times New Roman" w:hAnsi="Times New Roman" w:cs="Times New Roman"/>
          <w:bCs/>
          <w:sz w:val="24"/>
          <w:szCs w:val="24"/>
        </w:rPr>
        <w:t xml:space="preserve">ют  </w:t>
      </w:r>
      <w:proofErr w:type="gramStart"/>
      <w:r w:rsidR="0078717D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="0078717D">
        <w:rPr>
          <w:rFonts w:ascii="Times New Roman" w:hAnsi="Times New Roman" w:cs="Times New Roman"/>
          <w:bCs/>
          <w:sz w:val="24"/>
          <w:szCs w:val="24"/>
        </w:rPr>
        <w:t xml:space="preserve"> изучить культурную и природную среду </w:t>
      </w:r>
      <w:r w:rsidR="004335BD">
        <w:rPr>
          <w:rFonts w:ascii="Times New Roman" w:hAnsi="Times New Roman" w:cs="Times New Roman"/>
          <w:bCs/>
          <w:sz w:val="24"/>
          <w:szCs w:val="24"/>
        </w:rPr>
        <w:t xml:space="preserve"> малой родины.</w:t>
      </w:r>
    </w:p>
    <w:p w:rsidR="004335BD" w:rsidRDefault="0078717D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7464E9">
        <w:rPr>
          <w:rFonts w:ascii="Times New Roman" w:hAnsi="Times New Roman" w:cs="Times New Roman"/>
          <w:bCs/>
          <w:sz w:val="24"/>
          <w:szCs w:val="24"/>
        </w:rPr>
        <w:t xml:space="preserve">Педагогами ДЮЦ «Азимут» были разработаны 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туристские </w:t>
      </w:r>
      <w:r w:rsidR="007464E9">
        <w:rPr>
          <w:rFonts w:ascii="Times New Roman" w:hAnsi="Times New Roman" w:cs="Times New Roman"/>
          <w:bCs/>
          <w:sz w:val="24"/>
          <w:szCs w:val="24"/>
        </w:rPr>
        <w:t xml:space="preserve">походы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7464E9">
        <w:rPr>
          <w:rFonts w:ascii="Times New Roman" w:hAnsi="Times New Roman" w:cs="Times New Roman"/>
          <w:bCs/>
          <w:sz w:val="24"/>
          <w:szCs w:val="24"/>
        </w:rPr>
        <w:t xml:space="preserve"> маршруты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окрестностях детского центра им. В. Дубинина </w:t>
      </w:r>
      <w:r w:rsidR="007464E9">
        <w:rPr>
          <w:rFonts w:ascii="Times New Roman" w:hAnsi="Times New Roman" w:cs="Times New Roman"/>
          <w:bCs/>
          <w:sz w:val="24"/>
          <w:szCs w:val="24"/>
        </w:rPr>
        <w:t xml:space="preserve"> по трем направлениям: </w:t>
      </w:r>
    </w:p>
    <w:p w:rsidR="004335BD" w:rsidRPr="0078717D" w:rsidRDefault="007A3025" w:rsidP="0078717D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8717D">
        <w:rPr>
          <w:rFonts w:ascii="Times New Roman" w:hAnsi="Times New Roman"/>
          <w:bCs/>
          <w:sz w:val="24"/>
          <w:szCs w:val="24"/>
        </w:rPr>
        <w:t>Детский</w:t>
      </w:r>
      <w:r w:rsidR="00385B5F" w:rsidRPr="0078717D">
        <w:rPr>
          <w:rFonts w:ascii="Times New Roman" w:hAnsi="Times New Roman"/>
          <w:bCs/>
          <w:sz w:val="24"/>
          <w:szCs w:val="24"/>
        </w:rPr>
        <w:t xml:space="preserve"> лагерь им. В.Дубинина – Песчан</w:t>
      </w:r>
      <w:r w:rsidRPr="0078717D">
        <w:rPr>
          <w:rFonts w:ascii="Times New Roman" w:hAnsi="Times New Roman"/>
          <w:bCs/>
          <w:sz w:val="24"/>
          <w:szCs w:val="24"/>
        </w:rPr>
        <w:t>ый Карьер – Детский лагерь им. В.Дубинина;</w:t>
      </w:r>
    </w:p>
    <w:p w:rsidR="004335BD" w:rsidRPr="0078717D" w:rsidRDefault="007A3025" w:rsidP="0078717D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8717D">
        <w:rPr>
          <w:rFonts w:ascii="Times New Roman" w:hAnsi="Times New Roman"/>
          <w:bCs/>
          <w:sz w:val="24"/>
          <w:szCs w:val="24"/>
        </w:rPr>
        <w:t>Детский лагерь им. В. Дубинина</w:t>
      </w:r>
      <w:r w:rsidR="00385B5F" w:rsidRPr="0078717D">
        <w:rPr>
          <w:rFonts w:ascii="Times New Roman" w:hAnsi="Times New Roman"/>
          <w:bCs/>
          <w:sz w:val="24"/>
          <w:szCs w:val="24"/>
        </w:rPr>
        <w:t xml:space="preserve">– </w:t>
      </w:r>
      <w:r w:rsidR="007871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85B5F" w:rsidRPr="0078717D">
        <w:rPr>
          <w:rFonts w:ascii="Times New Roman" w:hAnsi="Times New Roman"/>
          <w:bCs/>
          <w:sz w:val="24"/>
          <w:szCs w:val="24"/>
        </w:rPr>
        <w:t>О</w:t>
      </w:r>
      <w:r w:rsidRPr="0078717D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78717D">
        <w:rPr>
          <w:rFonts w:ascii="Times New Roman" w:hAnsi="Times New Roman"/>
          <w:bCs/>
          <w:sz w:val="24"/>
          <w:szCs w:val="24"/>
        </w:rPr>
        <w:t>еро Сумка- Детский лагерь им. В.Дубинина</w:t>
      </w:r>
    </w:p>
    <w:p w:rsidR="004335BD" w:rsidRDefault="007A3025" w:rsidP="0078717D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8717D">
        <w:rPr>
          <w:rFonts w:ascii="Times New Roman" w:hAnsi="Times New Roman"/>
          <w:bCs/>
          <w:sz w:val="24"/>
          <w:szCs w:val="24"/>
        </w:rPr>
        <w:t>Детский лагерь и</w:t>
      </w:r>
      <w:r w:rsidR="00385B5F" w:rsidRPr="0078717D">
        <w:rPr>
          <w:rFonts w:ascii="Times New Roman" w:hAnsi="Times New Roman"/>
          <w:bCs/>
          <w:sz w:val="24"/>
          <w:szCs w:val="24"/>
        </w:rPr>
        <w:t>м. В.Дубинина – исток реки Студё</w:t>
      </w:r>
      <w:r w:rsidRPr="0078717D">
        <w:rPr>
          <w:rFonts w:ascii="Times New Roman" w:hAnsi="Times New Roman"/>
          <w:bCs/>
          <w:sz w:val="24"/>
          <w:szCs w:val="24"/>
        </w:rPr>
        <w:t>нка –</w:t>
      </w:r>
      <w:r w:rsidR="0078717D">
        <w:rPr>
          <w:rFonts w:ascii="Times New Roman" w:hAnsi="Times New Roman"/>
          <w:bCs/>
          <w:sz w:val="24"/>
          <w:szCs w:val="24"/>
        </w:rPr>
        <w:t xml:space="preserve"> </w:t>
      </w:r>
      <w:r w:rsidRPr="0078717D">
        <w:rPr>
          <w:rFonts w:ascii="Times New Roman" w:hAnsi="Times New Roman"/>
          <w:bCs/>
          <w:sz w:val="24"/>
          <w:szCs w:val="24"/>
        </w:rPr>
        <w:t>Детский лагерь им. В.Дубинина</w:t>
      </w:r>
    </w:p>
    <w:p w:rsidR="0078717D" w:rsidRPr="0078717D" w:rsidRDefault="0078717D" w:rsidP="007871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В туристских походах  обучающиеся активными способами передвижения  изучают  и познают  туристскую технику и быт, ориентирование на местности.</w:t>
      </w:r>
    </w:p>
    <w:p w:rsidR="004335BD" w:rsidRDefault="004335BD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Охват детей</w:t>
      </w:r>
      <w:r w:rsidR="007464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смену составил 300 человек.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1CB0">
        <w:rPr>
          <w:rFonts w:ascii="Times New Roman" w:hAnsi="Times New Roman" w:cs="Times New Roman"/>
          <w:b/>
          <w:bCs/>
          <w:i/>
          <w:sz w:val="24"/>
          <w:szCs w:val="24"/>
        </w:rPr>
        <w:t>Положительные стороны летнего отдыха:</w:t>
      </w:r>
    </w:p>
    <w:p w:rsidR="00D01CB0" w:rsidRP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B0">
        <w:rPr>
          <w:rFonts w:ascii="Times New Roman" w:hAnsi="Times New Roman" w:cs="Times New Roman"/>
          <w:bCs/>
          <w:sz w:val="24"/>
          <w:szCs w:val="24"/>
        </w:rPr>
        <w:t>-создание условий для развития творческих, интеллектуальных, физических способностей обучающихся;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B0">
        <w:rPr>
          <w:rFonts w:ascii="Times New Roman" w:hAnsi="Times New Roman" w:cs="Times New Roman"/>
          <w:bCs/>
          <w:sz w:val="24"/>
          <w:szCs w:val="24"/>
        </w:rPr>
        <w:t>-формирование навыков здорового образа жизни;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-формирование навыков общения и толерантности в разновозрастных группах;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-профилактика детской безнадзорности в каникулярное время;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-приобретение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практических знаний, умений и навыков, спосо</w:t>
      </w:r>
      <w:r w:rsidR="001C5422">
        <w:rPr>
          <w:rFonts w:ascii="Times New Roman" w:hAnsi="Times New Roman" w:cs="Times New Roman"/>
          <w:bCs/>
          <w:sz w:val="24"/>
          <w:szCs w:val="24"/>
        </w:rPr>
        <w:t>бствующих успешной социализации;</w:t>
      </w:r>
    </w:p>
    <w:p w:rsidR="001C5422" w:rsidRDefault="001C5422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-развитие таких личностных качеств, как любознательность, самостоятельность, коммуникабельность, чувство взаимопомощи и коллективизма.</w:t>
      </w:r>
    </w:p>
    <w:p w:rsidR="00D01CB0" w:rsidRDefault="00D01CB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CB0" w:rsidRPr="00D01CB0" w:rsidRDefault="00D01CB0" w:rsidP="00CD0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CB0">
        <w:rPr>
          <w:rFonts w:ascii="Times New Roman" w:hAnsi="Times New Roman" w:cs="Times New Roman"/>
          <w:b/>
          <w:bCs/>
          <w:sz w:val="24"/>
          <w:szCs w:val="24"/>
        </w:rPr>
        <w:t>5. ОЦЕНКА КАЧЕСТВА КАДРОВОГО ОБЕСПЕЧЕНИЯ</w:t>
      </w:r>
    </w:p>
    <w:p w:rsidR="00D01CB0" w:rsidRDefault="00A12580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580">
        <w:rPr>
          <w:rFonts w:ascii="Times New Roman" w:hAnsi="Times New Roman" w:cs="Times New Roman"/>
          <w:bCs/>
          <w:sz w:val="24"/>
          <w:szCs w:val="24"/>
        </w:rPr>
        <w:t xml:space="preserve">           В свете нового законодательства в учреждении, как и в целом в сфере дополнительного образования детей, обозначена проблема внедрения в практику новой кадровой политики, суть и стра</w:t>
      </w:r>
      <w:r>
        <w:rPr>
          <w:rFonts w:ascii="Times New Roman" w:hAnsi="Times New Roman" w:cs="Times New Roman"/>
          <w:bCs/>
          <w:sz w:val="24"/>
          <w:szCs w:val="24"/>
        </w:rPr>
        <w:t>тегия которой состоит в том, что эффективность работы – это результат коллективного мастерства, помноженного на постоянно развивающийся потенциал каждого работника. Это положение определяет стратегическую установку на необходимость совершенствования всех имеющихся возможностей</w:t>
      </w:r>
      <w:r w:rsidR="00172CF4">
        <w:rPr>
          <w:rFonts w:ascii="Times New Roman" w:hAnsi="Times New Roman" w:cs="Times New Roman"/>
          <w:bCs/>
          <w:sz w:val="24"/>
          <w:szCs w:val="24"/>
        </w:rPr>
        <w:t xml:space="preserve"> в подборе и расстановке кадров педагогических работников.</w:t>
      </w:r>
    </w:p>
    <w:p w:rsidR="00AA5BDE" w:rsidRPr="00A12580" w:rsidRDefault="00172CF4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 МОУДО ДЮЦ «Азимут» реализацию целей и задач по предоставлению дополнительных образовательных услуг осуществляет 1 руководящий работник (директор), 16 основных педагогических работников.</w:t>
      </w:r>
    </w:p>
    <w:p w:rsidR="00A12580" w:rsidRPr="00AA5BDE" w:rsidRDefault="00AA5BDE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7 </w:t>
      </w:r>
      <w:r w:rsidR="00A12580" w:rsidRPr="00172CF4">
        <w:rPr>
          <w:rFonts w:ascii="Times New Roman" w:hAnsi="Times New Roman" w:cs="Times New Roman"/>
          <w:b/>
        </w:rPr>
        <w:t>Общие сведения о педагогических кадрах:</w:t>
      </w:r>
    </w:p>
    <w:tbl>
      <w:tblPr>
        <w:tblStyle w:val="af6"/>
        <w:tblW w:w="0" w:type="auto"/>
        <w:tblLayout w:type="fixed"/>
        <w:tblLook w:val="04A0"/>
      </w:tblPr>
      <w:tblGrid>
        <w:gridCol w:w="1809"/>
        <w:gridCol w:w="1834"/>
        <w:gridCol w:w="2082"/>
        <w:gridCol w:w="2082"/>
        <w:gridCol w:w="1764"/>
      </w:tblGrid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082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 профессиональное образование</w:t>
            </w:r>
          </w:p>
        </w:tc>
        <w:tc>
          <w:tcPr>
            <w:tcW w:w="2082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64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педагогическое образование</w:t>
            </w: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1834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83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1834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Тренера - преподаватели</w:t>
            </w:r>
          </w:p>
        </w:tc>
        <w:tc>
          <w:tcPr>
            <w:tcW w:w="1834" w:type="dxa"/>
          </w:tcPr>
          <w:p w:rsidR="00172CF4" w:rsidRDefault="00246703" w:rsidP="0024670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082" w:type="dxa"/>
          </w:tcPr>
          <w:p w:rsidR="00172CF4" w:rsidRDefault="00246703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76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834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72CF4" w:rsidRDefault="00246703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CF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1834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2082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72CF4" w:rsidRDefault="00172CF4" w:rsidP="00172CF4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F4" w:rsidTr="00172CF4">
        <w:tc>
          <w:tcPr>
            <w:tcW w:w="1809" w:type="dxa"/>
          </w:tcPr>
          <w:p w:rsidR="00172CF4" w:rsidRDefault="00172CF4" w:rsidP="00A1258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34" w:type="dxa"/>
          </w:tcPr>
          <w:p w:rsidR="00172CF4" w:rsidRDefault="00246703" w:rsidP="0024670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2082" w:type="dxa"/>
          </w:tcPr>
          <w:p w:rsidR="00172CF4" w:rsidRDefault="00246703" w:rsidP="0024670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082" w:type="dxa"/>
          </w:tcPr>
          <w:p w:rsidR="00172CF4" w:rsidRDefault="00246703" w:rsidP="0024670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1764" w:type="dxa"/>
          </w:tcPr>
          <w:p w:rsidR="00172CF4" w:rsidRDefault="00246703" w:rsidP="0024670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</w:tbl>
    <w:p w:rsidR="00223450" w:rsidRDefault="00223450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</w:p>
    <w:p w:rsidR="004D271D" w:rsidRDefault="004D271D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</w:p>
    <w:p w:rsidR="004D271D" w:rsidRDefault="004D271D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</w:p>
    <w:p w:rsidR="00172CF4" w:rsidRPr="004D271D" w:rsidRDefault="004D271D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  <w:r w:rsidRPr="004D271D">
        <w:rPr>
          <w:rFonts w:ascii="Times New Roman" w:hAnsi="Times New Roman" w:cs="Times New Roman"/>
        </w:rPr>
        <w:t>Таблица 8</w:t>
      </w:r>
      <w:r w:rsidR="00223450" w:rsidRPr="004D271D">
        <w:rPr>
          <w:rFonts w:ascii="Times New Roman" w:hAnsi="Times New Roman" w:cs="Times New Roman"/>
        </w:rPr>
        <w:t xml:space="preserve"> Квалификация педагогических кадров:</w:t>
      </w:r>
    </w:p>
    <w:tbl>
      <w:tblPr>
        <w:tblStyle w:val="af6"/>
        <w:tblW w:w="0" w:type="auto"/>
        <w:tblInd w:w="-34" w:type="dxa"/>
        <w:tblLook w:val="04A0"/>
      </w:tblPr>
      <w:tblGrid>
        <w:gridCol w:w="4253"/>
        <w:gridCol w:w="1636"/>
        <w:gridCol w:w="2191"/>
        <w:gridCol w:w="1525"/>
      </w:tblGrid>
      <w:tr w:rsidR="00223450" w:rsidTr="00223450">
        <w:tc>
          <w:tcPr>
            <w:tcW w:w="4253" w:type="dxa"/>
          </w:tcPr>
          <w:p w:rsid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кадры</w:t>
            </w:r>
          </w:p>
        </w:tc>
        <w:tc>
          <w:tcPr>
            <w:tcW w:w="1636" w:type="dxa"/>
          </w:tcPr>
          <w:p w:rsid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91" w:type="dxa"/>
          </w:tcPr>
          <w:p w:rsid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1525" w:type="dxa"/>
          </w:tcPr>
          <w:p w:rsid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СЗД</w:t>
            </w:r>
          </w:p>
        </w:tc>
      </w:tr>
      <w:tr w:rsidR="00223450" w:rsidTr="00223450">
        <w:tc>
          <w:tcPr>
            <w:tcW w:w="4253" w:type="dxa"/>
          </w:tcPr>
          <w:p w:rsidR="00223450" w:rsidRP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223450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636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1</w:t>
            </w:r>
          </w:p>
        </w:tc>
      </w:tr>
      <w:tr w:rsidR="00223450" w:rsidTr="00223450">
        <w:tc>
          <w:tcPr>
            <w:tcW w:w="4253" w:type="dxa"/>
          </w:tcPr>
          <w:p w:rsidR="00223450" w:rsidRP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223450"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1636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223450" w:rsidRPr="00673AF3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450" w:rsidTr="00223450">
        <w:tc>
          <w:tcPr>
            <w:tcW w:w="4253" w:type="dxa"/>
          </w:tcPr>
          <w:p w:rsidR="00223450" w:rsidRP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223450">
              <w:rPr>
                <w:rFonts w:ascii="Times New Roman" w:hAnsi="Times New Roman" w:cs="Times New Roman"/>
              </w:rPr>
              <w:t>Тренера - преподаватели</w:t>
            </w:r>
          </w:p>
        </w:tc>
        <w:tc>
          <w:tcPr>
            <w:tcW w:w="1636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3450" w:rsidTr="00223450">
        <w:tc>
          <w:tcPr>
            <w:tcW w:w="4253" w:type="dxa"/>
          </w:tcPr>
          <w:p w:rsidR="00223450" w:rsidRP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223450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636" w:type="dxa"/>
          </w:tcPr>
          <w:p w:rsidR="00223450" w:rsidRPr="00673AF3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223450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3AF3">
              <w:rPr>
                <w:rFonts w:ascii="Times New Roman" w:hAnsi="Times New Roman" w:cs="Times New Roman"/>
              </w:rPr>
              <w:t>2</w:t>
            </w:r>
          </w:p>
        </w:tc>
      </w:tr>
      <w:tr w:rsidR="00673AF3" w:rsidTr="00223450">
        <w:tc>
          <w:tcPr>
            <w:tcW w:w="4253" w:type="dxa"/>
          </w:tcPr>
          <w:p w:rsidR="00673AF3" w:rsidRPr="00223450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36" w:type="dxa"/>
          </w:tcPr>
          <w:p w:rsidR="00673AF3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</w:tcPr>
          <w:p w:rsidR="00673AF3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73AF3" w:rsidRPr="00673AF3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450" w:rsidTr="00223450">
        <w:tc>
          <w:tcPr>
            <w:tcW w:w="4253" w:type="dxa"/>
          </w:tcPr>
          <w:p w:rsidR="00223450" w:rsidRDefault="00223450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36" w:type="dxa"/>
          </w:tcPr>
          <w:p w:rsidR="00223450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1" w:type="dxa"/>
          </w:tcPr>
          <w:p w:rsidR="00223450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5" w:type="dxa"/>
          </w:tcPr>
          <w:p w:rsidR="00223450" w:rsidRDefault="00673AF3" w:rsidP="0022345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223450" w:rsidRPr="00223450" w:rsidRDefault="00223450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  <w:b/>
        </w:rPr>
      </w:pPr>
    </w:p>
    <w:p w:rsidR="00223450" w:rsidRPr="004D271D" w:rsidRDefault="004D271D" w:rsidP="00A1258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  <w:r w:rsidRPr="004D271D">
        <w:rPr>
          <w:rFonts w:ascii="Times New Roman" w:hAnsi="Times New Roman" w:cs="Times New Roman"/>
        </w:rPr>
        <w:t>Таблица 9</w:t>
      </w:r>
      <w:r w:rsidR="00673AF3" w:rsidRPr="004D271D">
        <w:rPr>
          <w:rFonts w:ascii="Times New Roman" w:hAnsi="Times New Roman" w:cs="Times New Roman"/>
        </w:rPr>
        <w:t>. Педагогический стаж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673AF3" w:rsidTr="00673AF3">
        <w:tc>
          <w:tcPr>
            <w:tcW w:w="3190" w:type="dxa"/>
          </w:tcPr>
          <w:p w:rsidR="00673AF3" w:rsidRDefault="00673AF3" w:rsidP="00673AF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5-10 лет</w:t>
            </w:r>
          </w:p>
        </w:tc>
        <w:tc>
          <w:tcPr>
            <w:tcW w:w="3190" w:type="dxa"/>
          </w:tcPr>
          <w:p w:rsidR="00673AF3" w:rsidRDefault="00673AF3" w:rsidP="00673AF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лет</w:t>
            </w:r>
          </w:p>
        </w:tc>
        <w:tc>
          <w:tcPr>
            <w:tcW w:w="3191" w:type="dxa"/>
          </w:tcPr>
          <w:p w:rsidR="00673AF3" w:rsidRDefault="00673AF3" w:rsidP="00673AF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лет и выше</w:t>
            </w:r>
          </w:p>
        </w:tc>
      </w:tr>
      <w:tr w:rsidR="00673AF3" w:rsidRPr="0014511B" w:rsidTr="00673AF3">
        <w:tc>
          <w:tcPr>
            <w:tcW w:w="3190" w:type="dxa"/>
          </w:tcPr>
          <w:p w:rsidR="00673AF3" w:rsidRPr="0014511B" w:rsidRDefault="0014511B" w:rsidP="00673AF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673AF3" w:rsidRPr="0014511B" w:rsidRDefault="0014511B" w:rsidP="00673AF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673AF3" w:rsidRPr="0014511B" w:rsidRDefault="0014511B" w:rsidP="00673AF3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11B">
              <w:rPr>
                <w:rFonts w:ascii="Times New Roman" w:hAnsi="Times New Roman" w:cs="Times New Roman"/>
              </w:rPr>
              <w:t>6</w:t>
            </w:r>
          </w:p>
        </w:tc>
      </w:tr>
    </w:tbl>
    <w:p w:rsidR="00673AF3" w:rsidRPr="0014511B" w:rsidRDefault="00673AF3" w:rsidP="00673AF3">
      <w:pPr>
        <w:pStyle w:val="31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</w:rPr>
      </w:pPr>
    </w:p>
    <w:p w:rsidR="00673AF3" w:rsidRPr="004D271D" w:rsidRDefault="004D271D" w:rsidP="00A125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271D">
        <w:rPr>
          <w:rFonts w:ascii="Times New Roman" w:hAnsi="Times New Roman" w:cs="Times New Roman"/>
          <w:sz w:val="24"/>
          <w:szCs w:val="24"/>
          <w:lang w:eastAsia="ar-SA"/>
        </w:rPr>
        <w:t>Таблица 10</w:t>
      </w:r>
      <w:r w:rsidR="00673AF3" w:rsidRPr="004D271D">
        <w:rPr>
          <w:rFonts w:ascii="Times New Roman" w:hAnsi="Times New Roman" w:cs="Times New Roman"/>
          <w:sz w:val="24"/>
          <w:szCs w:val="24"/>
          <w:lang w:eastAsia="ar-SA"/>
        </w:rPr>
        <w:t>. Сведения о педагогических работниках, имеющих ученую степень, почетное звание, награды:</w:t>
      </w:r>
    </w:p>
    <w:tbl>
      <w:tblPr>
        <w:tblW w:w="9473" w:type="dxa"/>
        <w:tblInd w:w="108" w:type="dxa"/>
        <w:tblLayout w:type="fixed"/>
        <w:tblLook w:val="04A0"/>
      </w:tblPr>
      <w:tblGrid>
        <w:gridCol w:w="2360"/>
        <w:gridCol w:w="2363"/>
        <w:gridCol w:w="2360"/>
        <w:gridCol w:w="2390"/>
      </w:tblGrid>
      <w:tr w:rsidR="00A12580" w:rsidRPr="00E253F0" w:rsidTr="00673AF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80" w:rsidRPr="00673AF3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AF3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80" w:rsidRPr="00673AF3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«Почетный работник общего образования РФ»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80" w:rsidRPr="00673AF3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AF3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физической культуры и спорта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0" w:rsidRPr="00673AF3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AF3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спорта</w:t>
            </w:r>
          </w:p>
        </w:tc>
      </w:tr>
      <w:tr w:rsidR="00A12580" w:rsidRPr="00E253F0" w:rsidTr="00673AF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80" w:rsidRPr="00E253F0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80" w:rsidRPr="00E253F0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80" w:rsidRPr="00E253F0" w:rsidRDefault="00A12580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0" w:rsidRPr="00E253F0" w:rsidRDefault="0014511B" w:rsidP="0022345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01CB0" w:rsidRPr="00D01CB0" w:rsidRDefault="00D01CB0" w:rsidP="00CD0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B0" w:rsidRPr="004D271D" w:rsidRDefault="004D271D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71D">
        <w:rPr>
          <w:rFonts w:ascii="Times New Roman" w:hAnsi="Times New Roman" w:cs="Times New Roman"/>
          <w:bCs/>
          <w:sz w:val="24"/>
          <w:szCs w:val="24"/>
        </w:rPr>
        <w:t>Таблица 11</w:t>
      </w:r>
      <w:r w:rsidR="00673AF3" w:rsidRPr="004D271D">
        <w:rPr>
          <w:rFonts w:ascii="Times New Roman" w:hAnsi="Times New Roman" w:cs="Times New Roman"/>
          <w:bCs/>
          <w:sz w:val="24"/>
          <w:szCs w:val="24"/>
        </w:rPr>
        <w:t>. Возраст</w:t>
      </w:r>
    </w:p>
    <w:tbl>
      <w:tblPr>
        <w:tblStyle w:val="af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3AF3" w:rsidTr="00673AF3">
        <w:tc>
          <w:tcPr>
            <w:tcW w:w="2392" w:type="dxa"/>
          </w:tcPr>
          <w:p w:rsidR="00673AF3" w:rsidRPr="00673AF3" w:rsidRDefault="0014511B" w:rsidP="00673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673AF3" w:rsidRPr="00673AF3">
              <w:rPr>
                <w:b/>
                <w:bCs/>
                <w:sz w:val="24"/>
                <w:szCs w:val="24"/>
              </w:rPr>
              <w:t>о 25 лет</w:t>
            </w:r>
          </w:p>
        </w:tc>
        <w:tc>
          <w:tcPr>
            <w:tcW w:w="2393" w:type="dxa"/>
          </w:tcPr>
          <w:p w:rsidR="00673AF3" w:rsidRPr="00673AF3" w:rsidRDefault="00673AF3" w:rsidP="00673AF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F3">
              <w:rPr>
                <w:b/>
                <w:bCs/>
                <w:sz w:val="24"/>
                <w:szCs w:val="24"/>
              </w:rPr>
              <w:t>25-35 лет</w:t>
            </w:r>
          </w:p>
        </w:tc>
        <w:tc>
          <w:tcPr>
            <w:tcW w:w="2393" w:type="dxa"/>
          </w:tcPr>
          <w:p w:rsidR="00673AF3" w:rsidRPr="00673AF3" w:rsidRDefault="00673AF3" w:rsidP="00673AF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F3">
              <w:rPr>
                <w:b/>
                <w:bCs/>
                <w:sz w:val="24"/>
                <w:szCs w:val="24"/>
              </w:rPr>
              <w:t>35-55 лет</w:t>
            </w:r>
          </w:p>
        </w:tc>
        <w:tc>
          <w:tcPr>
            <w:tcW w:w="2393" w:type="dxa"/>
          </w:tcPr>
          <w:p w:rsidR="00673AF3" w:rsidRPr="00673AF3" w:rsidRDefault="0014511B" w:rsidP="00673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673AF3" w:rsidRPr="00673AF3">
              <w:rPr>
                <w:b/>
                <w:bCs/>
                <w:sz w:val="24"/>
                <w:szCs w:val="24"/>
              </w:rPr>
              <w:t>ыше 55 лет</w:t>
            </w:r>
          </w:p>
        </w:tc>
      </w:tr>
      <w:tr w:rsidR="00673AF3" w:rsidTr="00673AF3">
        <w:tc>
          <w:tcPr>
            <w:tcW w:w="2392" w:type="dxa"/>
          </w:tcPr>
          <w:p w:rsidR="00673AF3" w:rsidRPr="0014511B" w:rsidRDefault="0014511B" w:rsidP="00673AF3">
            <w:pPr>
              <w:jc w:val="center"/>
              <w:rPr>
                <w:bCs/>
                <w:sz w:val="24"/>
                <w:szCs w:val="24"/>
              </w:rPr>
            </w:pPr>
            <w:r w:rsidRPr="00145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73AF3" w:rsidRPr="0014511B" w:rsidRDefault="0014511B" w:rsidP="00673AF3">
            <w:pPr>
              <w:jc w:val="center"/>
              <w:rPr>
                <w:bCs/>
                <w:sz w:val="24"/>
                <w:szCs w:val="24"/>
              </w:rPr>
            </w:pPr>
            <w:r w:rsidRPr="00145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73AF3" w:rsidRPr="0014511B" w:rsidRDefault="0014511B" w:rsidP="00673AF3">
            <w:pPr>
              <w:jc w:val="center"/>
              <w:rPr>
                <w:bCs/>
                <w:sz w:val="24"/>
                <w:szCs w:val="24"/>
              </w:rPr>
            </w:pPr>
            <w:r w:rsidRPr="00145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73AF3" w:rsidRPr="0014511B" w:rsidRDefault="0014511B" w:rsidP="00673AF3">
            <w:pPr>
              <w:jc w:val="center"/>
              <w:rPr>
                <w:bCs/>
                <w:sz w:val="24"/>
                <w:szCs w:val="24"/>
              </w:rPr>
            </w:pPr>
            <w:r w:rsidRPr="0014511B">
              <w:rPr>
                <w:bCs/>
                <w:sz w:val="24"/>
                <w:szCs w:val="24"/>
              </w:rPr>
              <w:t>6</w:t>
            </w:r>
          </w:p>
        </w:tc>
      </w:tr>
    </w:tbl>
    <w:p w:rsidR="0014511B" w:rsidRDefault="0014511B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3B3" w:rsidRPr="004D271D" w:rsidRDefault="004103B3" w:rsidP="0041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  Повышение квалификации и профессиональная переподготовка за 2019 год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8"/>
        <w:gridCol w:w="2977"/>
        <w:gridCol w:w="2268"/>
        <w:gridCol w:w="1701"/>
      </w:tblGrid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курсовой подготовки 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Сроки/место прохождения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С.С.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ФГБОУВО «Марийский государственный университет по дополнительной профессиональной программе: «Организация образовательного процесса для инвалидов и лиц с ограниченными возможностями здоровья в образовательных организациях высшего образования»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25.01.2019г.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«Марийский государственный университет»</w:t>
            </w:r>
          </w:p>
        </w:tc>
        <w:tc>
          <w:tcPr>
            <w:tcW w:w="1701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в объеме 72 часов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№ 4578)            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Федерации спортивного туризма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С.С.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Л.В.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Г.В.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В.И.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З.И.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января 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П.В.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повышению квалификации судей по спортивному туризму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08-09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МОУДО ДЮЦ «Азимут»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спортивного туризма  и спортивного ориентирования РМЭ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С.С.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ГБУ ДПО РМЭ «Марийский институт образования» по теме: «Механизмы реализации стратегии развития воспитания в современном образовательном пространстве»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 февраля 2019г. ГБУ ДПО РМЭ «Марийский институт образования»</w:t>
            </w:r>
          </w:p>
        </w:tc>
        <w:tc>
          <w:tcPr>
            <w:tcW w:w="1701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книжка № 15842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объеме 18 часов)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ГБУ ДПО РМЭ «Марийский институт образования» по теме: «Механизмы реализации стратегии развития воспитания в современном образовательном пространстве»</w:t>
            </w:r>
          </w:p>
        </w:tc>
        <w:tc>
          <w:tcPr>
            <w:tcW w:w="2268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 по 20 февраля 2019 года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 РМЭ «Марийский институт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</w:p>
        </w:tc>
        <w:tc>
          <w:tcPr>
            <w:tcW w:w="1701" w:type="dxa"/>
          </w:tcPr>
          <w:p w:rsidR="004103B3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книжка № 15846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объеме 18 часов)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Федоров Сергей Сергеевич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Прошел профессиональную переподготовку в ФГБОУВО «Марийский государственный университет» по дополнительной профессиональной образовательной программе профессиональной переподготовки «Теоретико-методологические дисциплины в области рекреации и спортивно-оздоровительного туризма»»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Решение от 25.01.2019г. протокол №11 Аттестационной комиссии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122408210157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Регистрационный №2285 от 31.01.2019г.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Федоров Сергей Сергеевич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теме: «Оказание первой помощи работниками образовательной организации»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01.02.2019г.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ФГБОУВО «Марийский государственный университет»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122408848941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Регистрационный № 4659 от 01.02.2019г.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(в объеме 36 часов)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Мосурова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ГБУ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«Марийский институт образования»  по теме: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учреждений дополнительного образования детей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 25 ноября по 6 декабря 2019г.  в объеме 36 часов по </w:t>
            </w: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аочной форме обучения. 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ГБОУ ДПО (ПК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институт образования»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(в объеме 36 часов)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ГБУ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«Марийский институт образования»  по теме: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учреждений дополнительного образования детей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 25 ноября по 6 декабря 2019г. в объеме 36 часов по </w:t>
            </w: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аочной форме обучения. 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ГБОУ ДПО (ПК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институт образования»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(в объеме 36 часов)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Волков Сергей Станиславович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ГБУ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«Марийский институт образования»  по теме: 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учреждений дополнительного образования детей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 25 ноября по 6 декабря 2019г. в объеме 36 часов по </w:t>
            </w: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аочной форме обучения. </w:t>
            </w:r>
          </w:p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ГБОУ ДПО (ПК</w:t>
            </w:r>
            <w:proofErr w:type="gram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институт образования»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(в объеме 36 часов)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судей по спортивному туризму в группах дисциплин «Дистанции» (начальная и средняя подготовка)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 29-30 ноября 2019 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Организатор - Федерация спортивного ориентирования и спортивного туризма РМЭ, (место проведения -  Ледовый дворец РМЭ)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в региональном семинаре по подготовке и повышению квалификации судей по программе  -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судей по спортивному туризму в группах дисциплин «Дистанции» (начальная и средняя подготовка)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 29-30 ноября 2019 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Организатор - Федерация спортивного ориентирования и спортивного туризма РМЭ, (место проведения -  Ледовый дворец РМЭ)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в региональном семинаре по подготовке и повышению квалификации судей по программе  -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Станиславович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повышение </w:t>
            </w: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судей по спортивному туризму в группах дисциплин «Дистанции» (начальная и средняя подготовка)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29-30 ноября </w:t>
            </w: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Организатор - Федерация спортивного ориентирования и спортивного туризма РМЭ, (место проведения -  Ледовый дворец РМЭ)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участии в региональном семинаре по подготовке и повышению квалификации судей по программе  -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Дубинина Галина Викторовна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судей по спортивному туризму в группах дисциплин «Дистанции» (начальная и средняя подготовка)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 29-30 ноября 2019 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Организатор - Федерация спортивного ориентирования и спортивного туризма РМЭ, (место проведения -  Ледовый дворец РМЭ)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в региональном семинаре по подготовке и повышению квалификации судей по программе  -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судей по спортивному туризму в группах дисциплин «Дистанции» (начальная и средняя подготовка)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 29-30 ноября 2019 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Организатор - Федерация спортивного ориентирования и спортивного туризма РМЭ, (место проведения -  Ледовый дворец РМЭ)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в региональном семинаре по подготовке и повышению квалификации судей по программе  -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103B3" w:rsidRPr="008E59AF" w:rsidTr="004103B3">
        <w:tc>
          <w:tcPr>
            <w:tcW w:w="1560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Волков Сергей Станиславович</w:t>
            </w:r>
          </w:p>
        </w:tc>
        <w:tc>
          <w:tcPr>
            <w:tcW w:w="141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</w:tcPr>
          <w:p w:rsidR="004103B3" w:rsidRPr="008E59AF" w:rsidRDefault="004103B3" w:rsidP="0041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судей по спортивному туризму в группах дисциплин «Дистанции» (начальная и средняя подготовка)</w:t>
            </w:r>
          </w:p>
        </w:tc>
        <w:tc>
          <w:tcPr>
            <w:tcW w:w="2268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С 29-30 ноября 2019 года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Организатор - Федерация спортивного ориентирования и спортивного туризма РМЭ, (место проведения -  Ледовый дворец РМЭ)</w:t>
            </w:r>
          </w:p>
        </w:tc>
        <w:tc>
          <w:tcPr>
            <w:tcW w:w="1701" w:type="dxa"/>
          </w:tcPr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участии в региональном семинаре по подготовке и повышению квалификации судей по программе  - </w:t>
            </w:r>
          </w:p>
          <w:p w:rsidR="004103B3" w:rsidRPr="008E59AF" w:rsidRDefault="004103B3" w:rsidP="0041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F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14511B" w:rsidRPr="00D01CB0" w:rsidRDefault="0014511B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D47" w:rsidRPr="004D271D" w:rsidRDefault="0014511B" w:rsidP="00CD0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1B">
        <w:rPr>
          <w:rFonts w:ascii="Times New Roman" w:hAnsi="Times New Roman" w:cs="Times New Roman"/>
          <w:b/>
          <w:bCs/>
          <w:sz w:val="24"/>
          <w:szCs w:val="24"/>
        </w:rPr>
        <w:t>6.ОЦЕНКА КАЧЕСТВА УЧЕБНО-МЕТОДИЧЕСКОГО ОБЕСПЕЧЕНИЯ</w:t>
      </w:r>
    </w:p>
    <w:p w:rsidR="0014511B" w:rsidRPr="00E253F0" w:rsidRDefault="004D271D" w:rsidP="0014511B">
      <w:pPr>
        <w:pStyle w:val="16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4511B" w:rsidRPr="00E253F0">
        <w:rPr>
          <w:rFonts w:ascii="Times New Roman" w:hAnsi="Times New Roman" w:cs="Times New Roman"/>
          <w:color w:val="000000"/>
          <w:sz w:val="24"/>
          <w:szCs w:val="24"/>
        </w:rPr>
        <w:t>Реализация концепции Центра связана с научно-методическим обеспечением и проведением комплекса мероприятий, направленных на активизацию дополнительного образования Центра в рамках программы развития. Приоритетными направлениями являются: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1. Разработка программно-методического материала в соответствии с современными требованиями.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2. Повышение эффективности образовательной деятельности на основе внедрения инновационных технологий обучения и воспитания обучающихся;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lastRenderedPageBreak/>
        <w:t>3. Организация повышения квалификации педагогических работников.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4. Систематизация методических материалов, обобщение передового педагогического опыта.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5. Учебно-исследовательская и экспериментальная работа педагогов и обучающихся.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6. Организация эффективного взаимодействия с социальными партнерами, различными субъектами образовательного пространства города и республики.</w:t>
      </w:r>
    </w:p>
    <w:p w:rsidR="0014511B" w:rsidRPr="00E253F0" w:rsidRDefault="0014511B" w:rsidP="0014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7. Организация работы с молодыми педагогами.</w:t>
      </w:r>
    </w:p>
    <w:p w:rsidR="0014511B" w:rsidRPr="00E253F0" w:rsidRDefault="0014511B" w:rsidP="0014511B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ab/>
        <w:t>Показателями результативности методической работы являются:</w:t>
      </w:r>
    </w:p>
    <w:p w:rsidR="0014511B" w:rsidRPr="00E253F0" w:rsidRDefault="0014511B" w:rsidP="0014511B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 xml:space="preserve">- повышение профессионального и культурного уровня преподавателей; </w:t>
      </w:r>
    </w:p>
    <w:p w:rsidR="0014511B" w:rsidRPr="00E253F0" w:rsidRDefault="0014511B" w:rsidP="0014511B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 xml:space="preserve">- обновление и совершенствование предметных знаний; </w:t>
      </w:r>
    </w:p>
    <w:p w:rsidR="0014511B" w:rsidRPr="00E253F0" w:rsidRDefault="0014511B" w:rsidP="0014511B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>-совершенствование педагогического мастерства на основе освоения инновационных образовательных технологий;</w:t>
      </w:r>
    </w:p>
    <w:p w:rsidR="0014511B" w:rsidRPr="00E253F0" w:rsidRDefault="0014511B" w:rsidP="0014511B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>-публикации материалов;</w:t>
      </w:r>
    </w:p>
    <w:p w:rsidR="0014511B" w:rsidRPr="00E253F0" w:rsidRDefault="0014511B" w:rsidP="0014511B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>-обобщение передового педагогического опыта.</w:t>
      </w:r>
    </w:p>
    <w:p w:rsidR="0014511B" w:rsidRDefault="0014511B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</w:r>
      <w:r w:rsidR="004B0696">
        <w:rPr>
          <w:rFonts w:ascii="Times New Roman" w:hAnsi="Times New Roman" w:cs="Times New Roman"/>
          <w:sz w:val="24"/>
          <w:szCs w:val="24"/>
        </w:rPr>
        <w:t>В соответствии с Уставом методическая деятельность в учреждении направлена на совершенствование образовательного процесса, программ, форм и методов деятельности объединений, мастерства педагогических работников. Она основывается на достижениях педагогической науки, передовом педагогическом опыте, анализе происходящих педагогических процессов.</w:t>
      </w:r>
    </w:p>
    <w:p w:rsidR="004B0696" w:rsidRDefault="004B0696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Организатором методической работы является методический совет, формируемый ежегодно приказом по учреждению.</w:t>
      </w:r>
    </w:p>
    <w:p w:rsidR="004B0696" w:rsidRDefault="004B0696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Методический совет является коллегиальным органом управления образовательным процессом в учреждении. Совет, объединяющий наиболее опытных педагогических работников, в </w:t>
      </w:r>
      <w:r w:rsidR="00C60A7F">
        <w:rPr>
          <w:rFonts w:ascii="Times New Roman" w:hAnsi="Times New Roman" w:cs="Times New Roman"/>
          <w:sz w:val="24"/>
          <w:szCs w:val="24"/>
        </w:rPr>
        <w:t>целях обеспечения гибкого и оперативного руководства методической службой учреждения.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 решает задачи: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деятельности методических объединений;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инновационной деятельности, направленной на освоение современных методик, новых педагогических технологий;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в практику достижений педагогической науки и передового педагогического опыта;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экспертизы учебно-методических документов;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помощи в повышении профессионального мастерства педагогов;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-стимулирование инициативы педагогического коллектива к опытно - экспериментальной и научно-исследовательской деятельности, направленной на модернизацию образовательного процесса.</w:t>
      </w:r>
    </w:p>
    <w:p w:rsidR="00C60A7F" w:rsidRDefault="00C60A7F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практике работы методического совета актуальными и востребованными являются вопросы, связанные с аттестацией педагогических кадров в новых условиях, повышением</w:t>
      </w:r>
      <w:r w:rsidR="00A410A5">
        <w:rPr>
          <w:rFonts w:ascii="Times New Roman" w:hAnsi="Times New Roman" w:cs="Times New Roman"/>
          <w:sz w:val="24"/>
          <w:szCs w:val="24"/>
        </w:rPr>
        <w:t xml:space="preserve"> правовой компетентности методистов. Определением места методической службы в выполнении муниципального задания, решение которых требует интеграции методической деятельности с психолого-педагогическим сопровождением участников образовательного процесса и позволяет скорректировать единые подходы к разработке рабочих программ, обосновывать критерии и показатели удовлетворенности образовательным процессом в учреждении, выработать рекомендации по регулированию факторов и условий, влияющих на качество образования.</w:t>
      </w:r>
    </w:p>
    <w:p w:rsidR="00227D31" w:rsidRPr="004103B3" w:rsidRDefault="00227D31" w:rsidP="004B0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3B3">
        <w:rPr>
          <w:rFonts w:ascii="Times New Roman" w:hAnsi="Times New Roman" w:cs="Times New Roman"/>
          <w:i/>
          <w:sz w:val="24"/>
          <w:szCs w:val="24"/>
        </w:rPr>
        <w:t xml:space="preserve">          За исследуемый период осуществлялась работа над единой м</w:t>
      </w:r>
      <w:r w:rsidR="004103B3" w:rsidRPr="004103B3">
        <w:rPr>
          <w:rFonts w:ascii="Times New Roman" w:hAnsi="Times New Roman" w:cs="Times New Roman"/>
          <w:i/>
          <w:sz w:val="24"/>
          <w:szCs w:val="24"/>
        </w:rPr>
        <w:t>етодической темой:</w:t>
      </w:r>
      <w:r w:rsidRPr="004103B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103B3" w:rsidRPr="004103B3">
        <w:rPr>
          <w:rFonts w:ascii="Times New Roman" w:hAnsi="Times New Roman" w:cs="Times New Roman"/>
          <w:i/>
          <w:sz w:val="24"/>
          <w:szCs w:val="24"/>
        </w:rPr>
        <w:t>Современные образовательные технологии в практике ДЮЦ «Азимут». Совершенствование профессиональных компетенций педагога в условиях введения нового образовательного стандарта».</w:t>
      </w:r>
    </w:p>
    <w:p w:rsidR="00227D31" w:rsidRPr="009060BA" w:rsidRDefault="00227D31" w:rsidP="004B0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0BA">
        <w:rPr>
          <w:rFonts w:ascii="Times New Roman" w:hAnsi="Times New Roman" w:cs="Times New Roman"/>
          <w:b/>
          <w:i/>
          <w:sz w:val="24"/>
          <w:szCs w:val="24"/>
        </w:rPr>
        <w:t>6.1.</w:t>
      </w:r>
      <w:r w:rsidR="00133FE5" w:rsidRPr="009060BA">
        <w:rPr>
          <w:rFonts w:ascii="Times New Roman" w:hAnsi="Times New Roman" w:cs="Times New Roman"/>
          <w:b/>
          <w:i/>
          <w:sz w:val="24"/>
          <w:szCs w:val="24"/>
        </w:rPr>
        <w:t>Организация учебных, научно-методических мероприятий на базе Центра (открытые занятия, мастер-классы, мероприятия,  педагогические и методические советы):</w:t>
      </w:r>
    </w:p>
    <w:p w:rsidR="00133FE5" w:rsidRDefault="00133FE5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В рамках работы методических объединений было проведено 5 открытых занятий</w:t>
      </w:r>
      <w:r w:rsidR="00682D6D">
        <w:rPr>
          <w:rFonts w:ascii="Times New Roman" w:hAnsi="Times New Roman" w:cs="Times New Roman"/>
          <w:sz w:val="24"/>
          <w:szCs w:val="24"/>
        </w:rPr>
        <w:t>. В МО педагоги дополнительного образования:</w:t>
      </w:r>
    </w:p>
    <w:p w:rsidR="00682D6D" w:rsidRDefault="00682D6D" w:rsidP="004B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-получили понятия об универсальных учебных действиях;</w:t>
      </w:r>
    </w:p>
    <w:p w:rsidR="00765D08" w:rsidRPr="009060BA" w:rsidRDefault="00682D6D" w:rsidP="0090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-научились проводить презентации собственного опыта работы;</w:t>
      </w:r>
    </w:p>
    <w:p w:rsidR="00B03999" w:rsidRPr="009060BA" w:rsidRDefault="009060BA" w:rsidP="007C1B92">
      <w:pPr>
        <w:pStyle w:val="af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BA">
        <w:rPr>
          <w:rFonts w:ascii="Times New Roman" w:hAnsi="Times New Roman" w:cs="Times New Roman"/>
          <w:bCs/>
          <w:sz w:val="24"/>
          <w:szCs w:val="24"/>
        </w:rPr>
        <w:t xml:space="preserve">Таблица 13 </w:t>
      </w:r>
      <w:r w:rsidR="00765D08" w:rsidRPr="009060BA">
        <w:rPr>
          <w:rFonts w:ascii="Times New Roman" w:hAnsi="Times New Roman" w:cs="Times New Roman"/>
          <w:bCs/>
          <w:sz w:val="24"/>
          <w:szCs w:val="24"/>
        </w:rPr>
        <w:t>Семинары,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педагогические советы</w:t>
      </w:r>
      <w:r w:rsidR="00765D08" w:rsidRPr="009060BA">
        <w:rPr>
          <w:rFonts w:ascii="Times New Roman" w:hAnsi="Times New Roman" w:cs="Times New Roman"/>
          <w:bCs/>
          <w:sz w:val="24"/>
          <w:szCs w:val="24"/>
        </w:rPr>
        <w:t>, научно-методические 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оприятия, </w:t>
      </w:r>
      <w:r w:rsidR="00765D08" w:rsidRPr="009060BA">
        <w:rPr>
          <w:rFonts w:ascii="Times New Roman" w:hAnsi="Times New Roman" w:cs="Times New Roman"/>
          <w:bCs/>
          <w:sz w:val="24"/>
          <w:szCs w:val="24"/>
        </w:rPr>
        <w:t xml:space="preserve"> МО,  участие  в городских, межрегиональных, всероссийских и международных мероприятиях</w:t>
      </w:r>
      <w:r w:rsidR="00DE56CC" w:rsidRPr="009060BA">
        <w:rPr>
          <w:rFonts w:ascii="Times New Roman" w:hAnsi="Times New Roman" w:cs="Times New Roman"/>
          <w:bCs/>
          <w:sz w:val="24"/>
          <w:szCs w:val="24"/>
        </w:rPr>
        <w:t>, членство в жюри конкурсов, экспертных групп.</w:t>
      </w:r>
    </w:p>
    <w:tbl>
      <w:tblPr>
        <w:tblStyle w:val="af6"/>
        <w:tblW w:w="9606" w:type="dxa"/>
        <w:tblLayout w:type="fixed"/>
        <w:tblLook w:val="04A0"/>
      </w:tblPr>
      <w:tblGrid>
        <w:gridCol w:w="2660"/>
        <w:gridCol w:w="3402"/>
        <w:gridCol w:w="1843"/>
        <w:gridCol w:w="1701"/>
      </w:tblGrid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проведения/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участия/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Ф.О.И. участника,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лица должность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</w:t>
            </w: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фестиваль «Я талантлив!»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01.09.2019г.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Мастер-классы: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-спортивный туризм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-спортивное ориентирование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-пауэрлифтинг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-краеведение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МОУДО ДЮЦ «Азимут»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Справки-подтверждения</w:t>
            </w: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</w:t>
            </w:r>
            <w:r w:rsidRPr="0023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совещание для руководителей, методистов, педагогов организаций дополнительного образования по теме: «Нормативно-правовая база в учреждении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рактика применения»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февраля 2019 года/ слушатель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4E7" w:rsidRPr="00EB710E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B710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Организаторы: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-Министерство образования и науки РМЭ;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-ГБУ ДПО РМЭ «Марийский институт образования»;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-ГБОУДО РМЭ «Дворец творчества детей и молодежи»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 семинара</w:t>
            </w: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</w:t>
            </w:r>
            <w:r w:rsidRPr="0023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«Детский познавательный туризм на ООПТ», посвященного Году детского туризма в России.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марта 2019 года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</w:t>
            </w:r>
          </w:p>
          <w:p w:rsidR="001F04E7" w:rsidRPr="00EB710E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B710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Организатор: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-Министерство природных ресурсов и экологии РФ г. Йошкар-Олы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Л.В., методист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 семинара</w:t>
            </w:r>
          </w:p>
        </w:tc>
      </w:tr>
      <w:tr w:rsidR="001F04E7" w:rsidTr="00357F00">
        <w:tc>
          <w:tcPr>
            <w:tcW w:w="2660" w:type="dxa"/>
          </w:tcPr>
          <w:p w:rsidR="001F04E7" w:rsidRPr="0023056A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конкурс </w:t>
            </w:r>
            <w:r w:rsidRPr="00357F0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исследовательских работ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AB7">
              <w:rPr>
                <w:rFonts w:ascii="Times New Roman" w:hAnsi="Times New Roman" w:cs="Times New Roman"/>
                <w:bCs/>
                <w:sz w:val="24"/>
                <w:szCs w:val="24"/>
              </w:rPr>
              <w:t>«Край родной марийский»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марта 2019 год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4E7" w:rsidRP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F04E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Организаторы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ДЮЦ «Азимут»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Глушкова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Л.В.-методист</w:t>
            </w:r>
            <w:proofErr w:type="spellEnd"/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П.В.-ПДО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Межрегиональная 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«Россия моя история»,  посвященная детскому туризму в России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апреля 2019 года   Республика Татарстан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Казань.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 на секции развитие детского туризма в России и Татарстане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Организатор: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-Министерство образования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науки Республики Татарстан, ГБУДО «Республиканский центр внешкольной работы»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Глушкова Л.В., методист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1F04E7" w:rsidTr="00357F00">
        <w:tc>
          <w:tcPr>
            <w:tcW w:w="2660" w:type="dxa"/>
          </w:tcPr>
          <w:p w:rsidR="001F04E7" w:rsidRPr="0023056A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поисково-исследовательская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краеведческая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 </w:t>
            </w:r>
            <w:r w:rsidRPr="00357F00">
              <w:rPr>
                <w:rFonts w:ascii="Times New Roman" w:hAnsi="Times New Roman" w:cs="Times New Roman"/>
                <w:bCs/>
                <w:sz w:val="24"/>
                <w:szCs w:val="24"/>
              </w:rPr>
              <w:t>для школьников «Открой свой город заново»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апреля 2019г.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Поволжского государственного технологического университета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F04E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Организаторы</w:t>
            </w:r>
          </w:p>
          <w:p w:rsidR="001F04E7" w:rsidRP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04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МОУДО ДЮЦ «Азимут»</w:t>
            </w:r>
          </w:p>
          <w:p w:rsidR="001F04E7" w:rsidRPr="00357F00" w:rsidRDefault="00357F00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ФГБОУВО</w:t>
            </w:r>
            <w:proofErr w:type="gramStart"/>
            <w:r w:rsidRPr="00357F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57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F00"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Глущкова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Республиканский </w:t>
            </w:r>
            <w:r w:rsidRPr="0023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практикум для методистов, ПДО по теме: «Современные подходы к организации туристско-краеведческой деятельности в учреждениях общего и дополнительного образования»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2019 года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4E7" w:rsidRPr="009D3A5E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D3A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Организаторы: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Ронгинская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-ГБУДО Республики Марий Эл «ДЮЦ «Роза ветров»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Л.В.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(методист);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 С.С. (методист);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 (ПДО);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 (ПДО).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 от 12 декабря 2019 года</w:t>
            </w:r>
          </w:p>
        </w:tc>
      </w:tr>
      <w:tr w:rsidR="001F04E7" w:rsidTr="00357F00">
        <w:tc>
          <w:tcPr>
            <w:tcW w:w="2660" w:type="dxa"/>
          </w:tcPr>
          <w:p w:rsidR="001F04E7" w:rsidRPr="00F73F7A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на педагогическом совете по теме: </w:t>
            </w:r>
            <w:r w:rsidRPr="006D430D">
              <w:rPr>
                <w:rFonts w:ascii="Times New Roman" w:hAnsi="Times New Roman" w:cs="Times New Roman"/>
                <w:bCs/>
                <w:sz w:val="24"/>
                <w:szCs w:val="24"/>
              </w:rPr>
              <w:t>«Гигиеническое обеспечение подготовки скалолазов»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января 2019 года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Б.К., тренер-преподаватель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педагогического совета № 2 от 17.01.2019г.</w:t>
            </w:r>
          </w:p>
        </w:tc>
      </w:tr>
      <w:tr w:rsidR="001F04E7" w:rsidTr="00357F00">
        <w:tc>
          <w:tcPr>
            <w:tcW w:w="2660" w:type="dxa"/>
          </w:tcPr>
          <w:p w:rsidR="001F04E7" w:rsidRPr="00F73F7A" w:rsidRDefault="001F04E7" w:rsidP="00971F36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 на педагогическом совете по 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6D430D">
              <w:rPr>
                <w:rFonts w:ascii="Times New Roman" w:hAnsi="Times New Roman" w:cs="Times New Roman"/>
                <w:bCs/>
                <w:sz w:val="24"/>
                <w:szCs w:val="24"/>
              </w:rPr>
              <w:t>«Стратегия оценивания образовательных ресурсов обучающихся»</w:t>
            </w:r>
          </w:p>
        </w:tc>
        <w:tc>
          <w:tcPr>
            <w:tcW w:w="3402" w:type="dxa"/>
          </w:tcPr>
          <w:p w:rsidR="001F04E7" w:rsidRDefault="001F04E7" w:rsidP="00971F36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марта 2019 года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 (ПДО)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Л.В. (методист)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педагогического совета № 3 от 20.03.2019г.</w:t>
            </w: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проверке аттестационных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(всесторонний анализ профессиональной деятельности педагогических работников организаций, осуществляющих образовательную деятельность, в целях установления квалификационных категорий по всем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педагогическим должностям)</w:t>
            </w:r>
          </w:p>
        </w:tc>
        <w:tc>
          <w:tcPr>
            <w:tcW w:w="3402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(Приложение №1 </w:t>
            </w:r>
            <w:proofErr w:type="gramEnd"/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Министерства образования и науки РМЭ от 11  сентября 2019 г. № 777)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4E7" w:rsidTr="00357F00">
        <w:tc>
          <w:tcPr>
            <w:tcW w:w="2660" w:type="dxa"/>
          </w:tcPr>
          <w:p w:rsidR="001F04E7" w:rsidRPr="00F73F7A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в составе жюри</w:t>
            </w: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F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XXVII</w:t>
            </w: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этапа республиканского конкурса краеведческих исследовательских работ обучающихся по направлению </w:t>
            </w:r>
            <w:r w:rsidRPr="00F73F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 родной марийский 2019г</w:t>
            </w: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04E7" w:rsidRPr="00F73F7A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25 марта 2019год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 (ПДО)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Л.В. (методист)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 (методист)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</w:t>
            </w: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составе жюри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конкурса новогодних поделок и семейного творчества «Семейная мастерская»</w:t>
            </w:r>
          </w:p>
        </w:tc>
        <w:tc>
          <w:tcPr>
            <w:tcW w:w="3402" w:type="dxa"/>
          </w:tcPr>
          <w:p w:rsidR="001F04E7" w:rsidRDefault="001F04E7" w:rsidP="00A35C24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жюри 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управления образования от 29.11.2019г. № 320)</w:t>
            </w:r>
          </w:p>
        </w:tc>
      </w:tr>
      <w:tr w:rsidR="001F04E7" w:rsidTr="00357F00">
        <w:tc>
          <w:tcPr>
            <w:tcW w:w="2660" w:type="dxa"/>
          </w:tcPr>
          <w:p w:rsidR="001F04E7" w:rsidRPr="00F73F7A" w:rsidRDefault="00357F00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 </w:t>
            </w:r>
            <w:r w:rsidR="001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="001F04E7" w:rsidRPr="00357F00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организаторов внеклассной работы</w:t>
            </w:r>
            <w:r w:rsidR="001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1F04E7" w:rsidRPr="00357F00">
              <w:rPr>
                <w:rFonts w:ascii="Times New Roman" w:hAnsi="Times New Roman" w:cs="Times New Roman"/>
                <w:bCs/>
                <w:sz w:val="24"/>
                <w:szCs w:val="24"/>
              </w:rPr>
              <w:t>теме:</w:t>
            </w:r>
            <w:r w:rsidR="001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04E7" w:rsidRPr="001F04E7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к школе безопасности»</w:t>
            </w:r>
            <w:r w:rsidR="001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F04E7" w:rsidRPr="001F04E7" w:rsidRDefault="001F04E7" w:rsidP="00A35C24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F04E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Организатор:</w:t>
            </w:r>
          </w:p>
          <w:p w:rsidR="001F04E7" w:rsidRDefault="001F04E7" w:rsidP="00A35C24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МОУДО ДЮЦ «Азимут»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 С.С., методист;</w:t>
            </w:r>
          </w:p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А.Е., ПДО</w:t>
            </w:r>
          </w:p>
        </w:tc>
        <w:tc>
          <w:tcPr>
            <w:tcW w:w="1701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4E7" w:rsidTr="00357F00">
        <w:tc>
          <w:tcPr>
            <w:tcW w:w="2660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F00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 ДЮЦ «азимут»</w:t>
            </w:r>
            <w:proofErr w:type="gramEnd"/>
          </w:p>
        </w:tc>
        <w:tc>
          <w:tcPr>
            <w:tcW w:w="3402" w:type="dxa"/>
          </w:tcPr>
          <w:p w:rsidR="001F04E7" w:rsidRDefault="001F04E7" w:rsidP="00A35C24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Организаторы:</w:t>
            </w:r>
          </w:p>
          <w:p w:rsidR="001F04E7" w:rsidRPr="001F04E7" w:rsidRDefault="001F04E7" w:rsidP="00A35C24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04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МОУДО ДЮЦ «Азимут»</w:t>
            </w:r>
          </w:p>
        </w:tc>
        <w:tc>
          <w:tcPr>
            <w:tcW w:w="1843" w:type="dxa"/>
          </w:tcPr>
          <w:p w:rsidR="001F04E7" w:rsidRDefault="001F04E7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01" w:type="dxa"/>
          </w:tcPr>
          <w:p w:rsidR="001F04E7" w:rsidRDefault="00357F00" w:rsidP="007C1B92">
            <w:pPr>
              <w:pStyle w:val="af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за первое</w:t>
            </w:r>
            <w:r w:rsidR="001F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учебного года, награждение обучающихся Центра.</w:t>
            </w:r>
          </w:p>
        </w:tc>
      </w:tr>
    </w:tbl>
    <w:p w:rsidR="00765D08" w:rsidRPr="004103B3" w:rsidRDefault="00765D08" w:rsidP="004103B3">
      <w:pPr>
        <w:pStyle w:val="af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D08" w:rsidRPr="004103B3" w:rsidRDefault="004103B3" w:rsidP="004103B3">
      <w:pPr>
        <w:pStyle w:val="af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B3">
        <w:rPr>
          <w:rFonts w:ascii="Times New Roman" w:hAnsi="Times New Roman" w:cs="Times New Roman"/>
          <w:bCs/>
          <w:sz w:val="24"/>
          <w:szCs w:val="24"/>
        </w:rPr>
        <w:t xml:space="preserve">Таблица 14 </w:t>
      </w:r>
      <w:r w:rsidR="00765D08" w:rsidRPr="004103B3">
        <w:rPr>
          <w:rFonts w:ascii="Times New Roman" w:hAnsi="Times New Roman" w:cs="Times New Roman"/>
          <w:bCs/>
          <w:sz w:val="24"/>
          <w:szCs w:val="24"/>
        </w:rPr>
        <w:t>Участие педагогических работников   в городских, межрегиональных, всероссийских и международных  спортивных мероприятиях и их достижения</w:t>
      </w:r>
    </w:p>
    <w:tbl>
      <w:tblPr>
        <w:tblStyle w:val="af6"/>
        <w:tblW w:w="0" w:type="auto"/>
        <w:tblLook w:val="04A0"/>
      </w:tblPr>
      <w:tblGrid>
        <w:gridCol w:w="479"/>
        <w:gridCol w:w="1735"/>
        <w:gridCol w:w="2495"/>
        <w:gridCol w:w="1296"/>
        <w:gridCol w:w="2044"/>
        <w:gridCol w:w="1522"/>
      </w:tblGrid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№ п.п.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Уровень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Результат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27.01.2019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</w:p>
          <w:p w:rsidR="009E714A" w:rsidRDefault="009E714A">
            <w:pPr>
              <w:ind w:left="-57" w:right="-57"/>
              <w:rPr>
                <w:sz w:val="22"/>
                <w:szCs w:val="22"/>
              </w:rPr>
            </w:pPr>
            <w:r w:rsidRPr="009E714A">
              <w:rPr>
                <w:sz w:val="22"/>
                <w:szCs w:val="22"/>
              </w:rPr>
              <w:t>Протокол</w:t>
            </w:r>
          </w:p>
          <w:p w:rsidR="009E714A" w:rsidRPr="009E714A" w:rsidRDefault="009E714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соревнований</w:t>
            </w:r>
          </w:p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9E714A">
              <w:rPr>
                <w:sz w:val="22"/>
                <w:szCs w:val="22"/>
              </w:rPr>
              <w:t>т 27.01.19г.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27.01.2019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  <w:r>
              <w:rPr>
                <w:sz w:val="24"/>
                <w:szCs w:val="24"/>
              </w:rPr>
              <w:t xml:space="preserve"> </w:t>
            </w: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соревнований</w:t>
            </w:r>
          </w:p>
          <w:p w:rsidR="009E714A" w:rsidRP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E714A">
              <w:rPr>
                <w:sz w:val="22"/>
                <w:szCs w:val="22"/>
              </w:rPr>
              <w:t>т 27.01.19г.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лыжных дистанциях (лыжная)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27.01.2019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</w:p>
          <w:p w:rsid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соревнований</w:t>
            </w:r>
          </w:p>
          <w:p w:rsidR="009E714A" w:rsidRP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E714A">
              <w:rPr>
                <w:sz w:val="22"/>
                <w:szCs w:val="22"/>
              </w:rPr>
              <w:t>т 27.01.19г.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27.01.2019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</w:p>
          <w:p w:rsid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соревнований</w:t>
            </w:r>
          </w:p>
          <w:p w:rsidR="009E714A" w:rsidRP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E714A">
              <w:rPr>
                <w:sz w:val="22"/>
                <w:szCs w:val="22"/>
              </w:rPr>
              <w:t>т 27.01.19г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27.01.2019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</w:p>
          <w:p w:rsid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соревнований</w:t>
            </w:r>
          </w:p>
          <w:p w:rsidR="009E714A" w:rsidRP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E714A">
              <w:rPr>
                <w:sz w:val="22"/>
                <w:szCs w:val="22"/>
              </w:rPr>
              <w:t>т 27.01.19г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лыжных дистанциях (лыжная)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27.01.2019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</w:p>
          <w:p w:rsid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соревнований</w:t>
            </w:r>
          </w:p>
          <w:p w:rsidR="009E714A" w:rsidRP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E714A">
              <w:rPr>
                <w:sz w:val="22"/>
                <w:szCs w:val="22"/>
              </w:rPr>
              <w:t>т 27.01.19г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03.02.19г.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лыжных дистанциях (лыжная)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лыжных дистанциях (лыжная)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ориентированию (лыжная гонка-спринт)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Открытый Кубок Республики Марий Эл по спортивному ориентированию  (лыжная гонка-классика)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17.02.2019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 xml:space="preserve">Первенство республики Марий Эл по спортивному ориентированию (лыжная </w:t>
            </w:r>
            <w:proofErr w:type="spellStart"/>
            <w:r w:rsidRPr="009E714A">
              <w:rPr>
                <w:sz w:val="24"/>
                <w:szCs w:val="24"/>
              </w:rPr>
              <w:t>гонка-маркированная</w:t>
            </w:r>
            <w:proofErr w:type="spellEnd"/>
            <w:r w:rsidRPr="009E714A">
              <w:rPr>
                <w:sz w:val="24"/>
                <w:szCs w:val="24"/>
              </w:rPr>
              <w:t xml:space="preserve"> трасса)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23.02.2019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Извозчикова</w:t>
            </w:r>
            <w:proofErr w:type="spellEnd"/>
            <w:r w:rsidRPr="009E714A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(лыжная гонка-классика)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24.02.2019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ориентированию (лыжная гонка-классика)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24.02.2019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24.02.19г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лыжных дистанциях (</w:t>
            </w:r>
            <w:proofErr w:type="gramStart"/>
            <w:r w:rsidRPr="009E714A">
              <w:rPr>
                <w:sz w:val="24"/>
                <w:szCs w:val="24"/>
              </w:rPr>
              <w:t>лыжная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16.03.2019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56A" w:rsidRDefault="009E714A" w:rsidP="0023056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16.03.19г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лыжных дистанциях (</w:t>
            </w:r>
            <w:proofErr w:type="gramStart"/>
            <w:r w:rsidRPr="009E714A">
              <w:rPr>
                <w:sz w:val="24"/>
                <w:szCs w:val="24"/>
              </w:rPr>
              <w:t>лыжная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16.03.2019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16.03.19г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17.03.2019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17.03.19г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17.03.2019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17.03.19г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18.03.2019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18.03.19г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лыжных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лыжная-группа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18.03.2019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18.03.19г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Волков Сергей Станиславович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9E714A">
              <w:rPr>
                <w:sz w:val="24"/>
                <w:szCs w:val="24"/>
              </w:rPr>
              <w:t>г</w:t>
            </w:r>
            <w:proofErr w:type="gramEnd"/>
            <w:r w:rsidRPr="009E714A">
              <w:rPr>
                <w:sz w:val="24"/>
                <w:szCs w:val="24"/>
              </w:rPr>
              <w:t>. Йошкар-Олы по спортивному ориентированию бегом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14.04.2019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 место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Извозчикова</w:t>
            </w:r>
            <w:proofErr w:type="spellEnd"/>
            <w:r w:rsidRPr="009E714A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9E714A">
              <w:rPr>
                <w:sz w:val="24"/>
                <w:szCs w:val="24"/>
              </w:rPr>
              <w:t>г</w:t>
            </w:r>
            <w:proofErr w:type="gramEnd"/>
            <w:r w:rsidRPr="009E714A">
              <w:rPr>
                <w:sz w:val="24"/>
                <w:szCs w:val="24"/>
              </w:rPr>
              <w:t>. Йошкар-Олы по спортивному ориентированию бегом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14.04.2019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17 место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9E714A">
              <w:rPr>
                <w:sz w:val="24"/>
                <w:szCs w:val="24"/>
              </w:rPr>
              <w:t>г</w:t>
            </w:r>
            <w:proofErr w:type="gramEnd"/>
            <w:r w:rsidRPr="009E714A">
              <w:rPr>
                <w:sz w:val="24"/>
                <w:szCs w:val="24"/>
              </w:rPr>
              <w:t>. Йошкар-Олы по спортивному ориентированию бегом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14.04.2019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02.05.2019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17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02.05.2019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02.05.2019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02.05.2019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b/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8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b/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04.05.2019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04.05.2019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</w:t>
            </w:r>
            <w:proofErr w:type="spellStart"/>
            <w:r w:rsidRPr="009E714A">
              <w:rPr>
                <w:sz w:val="24"/>
                <w:szCs w:val="24"/>
              </w:rPr>
              <w:t>кросс-классика-общий</w:t>
            </w:r>
            <w:proofErr w:type="spellEnd"/>
            <w:r w:rsidRPr="009E714A">
              <w:rPr>
                <w:sz w:val="24"/>
                <w:szCs w:val="24"/>
              </w:rPr>
              <w:t xml:space="preserve"> старт)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</w:t>
            </w:r>
            <w:proofErr w:type="spellStart"/>
            <w:r w:rsidRPr="009E714A">
              <w:rPr>
                <w:sz w:val="24"/>
                <w:szCs w:val="24"/>
              </w:rPr>
              <w:t>кросс-классика-общий</w:t>
            </w:r>
            <w:proofErr w:type="spellEnd"/>
            <w:r w:rsidRPr="009E714A">
              <w:rPr>
                <w:sz w:val="24"/>
                <w:szCs w:val="24"/>
              </w:rPr>
              <w:t xml:space="preserve"> старт)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(кросс-классика)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12.05.2019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Волков Сергей Станиславович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ориентированию «Российский Азимут»-2019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8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Извозчикова</w:t>
            </w:r>
            <w:proofErr w:type="spellEnd"/>
            <w:r w:rsidRPr="009E714A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ориентированию «Российский Азимут»-2019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ориентированию «Российский Азимут»-2019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23056A" w:rsidRDefault="0023056A">
            <w:pPr>
              <w:ind w:left="-57" w:right="-57"/>
              <w:rPr>
                <w:sz w:val="24"/>
                <w:szCs w:val="24"/>
              </w:rPr>
            </w:pP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23056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23056A" w:rsidRPr="009E714A" w:rsidRDefault="0023056A" w:rsidP="002305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ориентированию «Российский Азимут»-2019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18.05.2019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18.05.19г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Приволжского Федерального округа по спортивному ориентированию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28.06.2019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ежрегиональный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16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Приволжского Федерального округа по спортивному ориентированию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28.06.2019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ежрегиональный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Приволжского Федерального округа по спортивному ориентированию (</w:t>
            </w:r>
            <w:proofErr w:type="spellStart"/>
            <w:r w:rsidRPr="009E714A">
              <w:rPr>
                <w:sz w:val="24"/>
                <w:szCs w:val="24"/>
              </w:rPr>
              <w:t>кросс-лонг</w:t>
            </w:r>
            <w:proofErr w:type="spell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29.06.2019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ежрегиональный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29.06.19г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Приволжского Федерального округа по спортивному ориентированию (кросс-эстафета)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30.06.2019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ежрегиональный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Приволжского Федерального округа по спортивному ориентированию (кросс-эстафета)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30.06.2019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ежрегиональный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12.07.2019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12.07.19г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12.07.2019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12.07.19г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13.07.2019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16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13.07.19г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13.07.2019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13.07.19г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14.07.2019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14.07.19г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14.07.2019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14.07.19г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Кубок города Йошкар-Олы по спортивному ориентированию бегом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18.08.2019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18.08.19г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Кубок города Йошкар-Олы по спортивному ориентированию бегом (кросс-спринт)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18.08.2019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E714A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18.08.19г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</w:t>
            </w:r>
            <w:proofErr w:type="spellStart"/>
            <w:r w:rsidRPr="009E714A">
              <w:rPr>
                <w:sz w:val="24"/>
                <w:szCs w:val="24"/>
              </w:rPr>
              <w:t>кросс-спинт</w:t>
            </w:r>
            <w:proofErr w:type="spell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24.08.2019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(кросс-классика)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25.08.2019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(кросс-классика)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25.08.2019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 w:rsidP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9E714A">
              <w:rPr>
                <w:sz w:val="24"/>
                <w:szCs w:val="24"/>
              </w:rPr>
              <w:t>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10.09.2019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10.09.19г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10.09.2019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 w:rsidP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Pr="009E714A">
              <w:rPr>
                <w:sz w:val="24"/>
                <w:szCs w:val="24"/>
              </w:rPr>
              <w:t>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10.09.19г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России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11.09.2019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15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11.09.19г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России по спортивному туризму на пешеходных дистанциях (</w:t>
            </w:r>
            <w:proofErr w:type="gramStart"/>
            <w:r w:rsidRPr="009E714A">
              <w:rPr>
                <w:sz w:val="24"/>
                <w:szCs w:val="24"/>
              </w:rPr>
              <w:t>пешеходная</w:t>
            </w:r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11.09.2019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11.09.19г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09-14.09.2019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14.09.19г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России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09-14.09.2019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14.09.19г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Кубок Республики Марий Эл по спортивному ориентированию (кросс-классика)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06.10.2019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Фестиваль спортивного ориентирования «Памяти друзей»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19.10.2019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19.10.19г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27.10.2019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27.10.19г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пешеходных дистанциях (пешеходная)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27.10.2019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5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27.10.19г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68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пешеходная-связки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27.10.2019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27.10.19г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Первенство Республики Марий Эл по спортивному туризму на пешеходных дистанциях (пешеходная)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27.10.2019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27.10.19г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Алёна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ориентированию (кросс-выбор)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03.11.2019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 Кубок памяти К.П. Хомякова 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 xml:space="preserve"> короткая)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  <w:lang w:val="en-US"/>
              </w:rPr>
              <w:t>30.10-04.11.2019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Кубок памяти К.П. Хомякова 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30.10-04.11.2019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Кубок памяти К.П. Хомякова 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 xml:space="preserve"> длинная)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E714A">
              <w:rPr>
                <w:sz w:val="24"/>
                <w:szCs w:val="24"/>
                <w:lang w:val="en-US"/>
              </w:rPr>
              <w:t>30.10-04.11.2019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6D430D">
              <w:rPr>
                <w:sz w:val="24"/>
                <w:szCs w:val="24"/>
              </w:rPr>
              <w:t xml:space="preserve">2 </w:t>
            </w:r>
            <w:r w:rsidRPr="009E714A">
              <w:rPr>
                <w:sz w:val="24"/>
                <w:szCs w:val="24"/>
              </w:rPr>
              <w:t>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Кубок памяти К.П. Хомякова 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 xml:space="preserve"> короткая)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  <w:lang w:val="en-US"/>
              </w:rPr>
              <w:t>30.10-04.11.2019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Всероссийские соревнования по спортивному туризму Кубок памяти К.П. Хомякова 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  <w:lang w:val="en-US"/>
              </w:rPr>
              <w:t>30.10-04.11.2019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714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пешеходных дистанциях (пешеходная)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4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3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Кольцова Валерия Ивановна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 w:rsidP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9E714A">
              <w:rPr>
                <w:sz w:val="24"/>
                <w:szCs w:val="24"/>
              </w:rPr>
              <w:t>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2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79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пешеходных дистанциях (пешеходная)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пешеходная-связка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EE2276" w:rsidRDefault="00EE2276">
            <w:pPr>
              <w:ind w:left="-57" w:right="-57"/>
              <w:rPr>
                <w:sz w:val="24"/>
                <w:szCs w:val="24"/>
              </w:rPr>
            </w:pP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E2276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EE2276" w:rsidRPr="009E714A" w:rsidRDefault="00EE2276" w:rsidP="00EE22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10.11.19г</w:t>
            </w:r>
          </w:p>
        </w:tc>
      </w:tr>
      <w:tr w:rsidR="001A3A84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Pr="009E714A" w:rsidRDefault="001A3A8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Pr="009E714A" w:rsidRDefault="001A3A8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Pr="009E714A" w:rsidRDefault="001A3A8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Pr="009E714A" w:rsidRDefault="001A3A84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Default="001A3A84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Pr="009E714A" w:rsidRDefault="001A3A8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81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9E714A">
              <w:rPr>
                <w:sz w:val="24"/>
                <w:szCs w:val="24"/>
              </w:rPr>
              <w:t>Мубаракшина</w:t>
            </w:r>
            <w:proofErr w:type="spellEnd"/>
            <w:r w:rsidRPr="009E714A">
              <w:rPr>
                <w:sz w:val="24"/>
                <w:szCs w:val="24"/>
              </w:rPr>
              <w:t xml:space="preserve"> Ксения Арнольдовна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Чемпионат Республики Марий Эл по спортивному туризму на пешеходных дистанциях (</w:t>
            </w:r>
            <w:proofErr w:type="spellStart"/>
            <w:proofErr w:type="gramStart"/>
            <w:r w:rsidRPr="009E714A">
              <w:rPr>
                <w:sz w:val="24"/>
                <w:szCs w:val="24"/>
              </w:rPr>
              <w:t>пешеходная-группа</w:t>
            </w:r>
            <w:proofErr w:type="spellEnd"/>
            <w:proofErr w:type="gramEnd"/>
            <w:r w:rsidRPr="009E714A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10.11.2019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714A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Default="009E714A">
            <w:pPr>
              <w:ind w:left="-57" w:right="-57"/>
              <w:rPr>
                <w:sz w:val="24"/>
                <w:szCs w:val="24"/>
              </w:rPr>
            </w:pPr>
            <w:r w:rsidRPr="009E714A">
              <w:rPr>
                <w:sz w:val="24"/>
                <w:szCs w:val="24"/>
              </w:rPr>
              <w:t>1 место</w:t>
            </w:r>
          </w:p>
          <w:p w:rsidR="001A3A84" w:rsidRDefault="001A3A84">
            <w:pPr>
              <w:ind w:left="-57" w:right="-57"/>
              <w:rPr>
                <w:sz w:val="24"/>
                <w:szCs w:val="24"/>
              </w:rPr>
            </w:pPr>
          </w:p>
          <w:p w:rsidR="001A3A84" w:rsidRDefault="001A3A84">
            <w:pPr>
              <w:ind w:left="-57" w:right="-57"/>
              <w:rPr>
                <w:sz w:val="24"/>
                <w:szCs w:val="24"/>
              </w:rPr>
            </w:pPr>
          </w:p>
          <w:p w:rsidR="001A3A84" w:rsidRDefault="001A3A84" w:rsidP="001A3A8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1A3A84" w:rsidRDefault="001A3A84" w:rsidP="001A3A8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1A3A84" w:rsidRPr="009E714A" w:rsidRDefault="001A3A84" w:rsidP="001A3A8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10.11.19г</w:t>
            </w: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84" w:rsidRPr="009E714A" w:rsidRDefault="001A3A84" w:rsidP="001A3A8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714A" w:rsidRPr="009E714A" w:rsidTr="001A3A84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14A" w:rsidRPr="009E714A" w:rsidRDefault="009E714A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547D47" w:rsidRDefault="00547D47" w:rsidP="00CD0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580" w:rsidRDefault="00DB6740" w:rsidP="00AA5B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Таблица15 </w:t>
      </w:r>
      <w:r w:rsidR="00547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Научно-методическая деятельность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B6740" w:rsidTr="000F2AB7">
        <w:tc>
          <w:tcPr>
            <w:tcW w:w="3190" w:type="dxa"/>
            <w:vMerge w:val="restart"/>
          </w:tcPr>
          <w:p w:rsidR="00DB6740" w:rsidRPr="00DB6740" w:rsidRDefault="00DB6740" w:rsidP="00AA5BD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B6740">
              <w:rPr>
                <w:b/>
                <w:bCs/>
                <w:i/>
                <w:sz w:val="24"/>
                <w:szCs w:val="24"/>
              </w:rPr>
              <w:t>Показатели методической работы</w:t>
            </w:r>
          </w:p>
        </w:tc>
        <w:tc>
          <w:tcPr>
            <w:tcW w:w="6381" w:type="dxa"/>
            <w:gridSpan w:val="2"/>
          </w:tcPr>
          <w:p w:rsidR="00DB6740" w:rsidRPr="00DB6740" w:rsidRDefault="00DB6740" w:rsidP="00AA5BD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B6740">
              <w:rPr>
                <w:b/>
                <w:bCs/>
                <w:i/>
                <w:sz w:val="24"/>
                <w:szCs w:val="24"/>
              </w:rPr>
              <w:t>Количество мероприятий    / Количество участников</w:t>
            </w:r>
          </w:p>
        </w:tc>
      </w:tr>
      <w:tr w:rsidR="00DB6740" w:rsidTr="00DB6740">
        <w:tc>
          <w:tcPr>
            <w:tcW w:w="3190" w:type="dxa"/>
            <w:vMerge/>
          </w:tcPr>
          <w:p w:rsidR="00DB6740" w:rsidRPr="00DB6740" w:rsidRDefault="00DB6740" w:rsidP="00AA5BDE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B6740" w:rsidRPr="00DB6740" w:rsidRDefault="00DB6740" w:rsidP="00DB674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6740">
              <w:rPr>
                <w:b/>
                <w:bCs/>
                <w:i/>
                <w:sz w:val="24"/>
                <w:szCs w:val="24"/>
              </w:rPr>
              <w:t>2018г.</w:t>
            </w:r>
          </w:p>
        </w:tc>
        <w:tc>
          <w:tcPr>
            <w:tcW w:w="3191" w:type="dxa"/>
          </w:tcPr>
          <w:p w:rsidR="00DB6740" w:rsidRPr="00DB6740" w:rsidRDefault="00DB6740" w:rsidP="00DB674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6740">
              <w:rPr>
                <w:b/>
                <w:bCs/>
                <w:i/>
                <w:sz w:val="24"/>
                <w:szCs w:val="24"/>
              </w:rPr>
              <w:t>2019г.</w:t>
            </w:r>
          </w:p>
        </w:tc>
      </w:tr>
      <w:tr w:rsidR="00DB6740" w:rsidTr="00DB6740">
        <w:tc>
          <w:tcPr>
            <w:tcW w:w="3190" w:type="dxa"/>
          </w:tcPr>
          <w:p w:rsidR="00DB6740" w:rsidRPr="00DB6740" w:rsidRDefault="00DB6740" w:rsidP="00AA5BDE">
            <w:pPr>
              <w:jc w:val="both"/>
              <w:rPr>
                <w:bCs/>
                <w:sz w:val="24"/>
                <w:szCs w:val="24"/>
              </w:rPr>
            </w:pPr>
            <w:r w:rsidRPr="00DB6740">
              <w:rPr>
                <w:bCs/>
                <w:sz w:val="24"/>
                <w:szCs w:val="24"/>
              </w:rPr>
              <w:t>Разработка методической продукции</w:t>
            </w:r>
          </w:p>
        </w:tc>
        <w:tc>
          <w:tcPr>
            <w:tcW w:w="3190" w:type="dxa"/>
          </w:tcPr>
          <w:p w:rsidR="00DB6740" w:rsidRPr="00357F0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 w:rsidRPr="00357F00">
              <w:rPr>
                <w:bCs/>
                <w:sz w:val="24"/>
                <w:szCs w:val="24"/>
              </w:rPr>
              <w:t>4/6</w:t>
            </w:r>
          </w:p>
        </w:tc>
        <w:tc>
          <w:tcPr>
            <w:tcW w:w="3191" w:type="dxa"/>
          </w:tcPr>
          <w:p w:rsidR="00DB6740" w:rsidRPr="00357F0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 w:rsidRPr="00357F00">
              <w:rPr>
                <w:bCs/>
                <w:sz w:val="24"/>
                <w:szCs w:val="24"/>
              </w:rPr>
              <w:t>6/7</w:t>
            </w:r>
          </w:p>
        </w:tc>
      </w:tr>
      <w:tr w:rsidR="00DB6740" w:rsidTr="00DB6740">
        <w:tc>
          <w:tcPr>
            <w:tcW w:w="3190" w:type="dxa"/>
          </w:tcPr>
          <w:p w:rsidR="00DB6740" w:rsidRPr="00DB6740" w:rsidRDefault="00DB6740" w:rsidP="00AA5BDE">
            <w:pPr>
              <w:jc w:val="both"/>
              <w:rPr>
                <w:bCs/>
                <w:sz w:val="24"/>
                <w:szCs w:val="24"/>
              </w:rPr>
            </w:pPr>
            <w:r w:rsidRPr="00DB6740">
              <w:rPr>
                <w:bCs/>
                <w:sz w:val="24"/>
                <w:szCs w:val="24"/>
              </w:rPr>
              <w:t>Публикации в сборниках, журналах</w:t>
            </w:r>
            <w:r w:rsidR="00357F00">
              <w:rPr>
                <w:bCs/>
                <w:sz w:val="24"/>
                <w:szCs w:val="24"/>
              </w:rPr>
              <w:t xml:space="preserve">, методический видеоматериал </w:t>
            </w:r>
          </w:p>
        </w:tc>
        <w:tc>
          <w:tcPr>
            <w:tcW w:w="3190" w:type="dxa"/>
          </w:tcPr>
          <w:p w:rsidR="00DB6740" w:rsidRPr="00357F0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 w:rsidRPr="00357F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B6740" w:rsidRPr="00357F0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 w:rsidRPr="00357F00">
              <w:rPr>
                <w:bCs/>
                <w:sz w:val="24"/>
                <w:szCs w:val="24"/>
              </w:rPr>
              <w:t>5</w:t>
            </w:r>
          </w:p>
        </w:tc>
      </w:tr>
      <w:tr w:rsidR="00DB6740" w:rsidTr="00DB6740">
        <w:tc>
          <w:tcPr>
            <w:tcW w:w="3190" w:type="dxa"/>
          </w:tcPr>
          <w:p w:rsidR="00DB6740" w:rsidRPr="00DB6740" w:rsidRDefault="00DB6740" w:rsidP="00AA5BDE">
            <w:pPr>
              <w:jc w:val="both"/>
              <w:rPr>
                <w:bCs/>
                <w:sz w:val="24"/>
                <w:szCs w:val="24"/>
              </w:rPr>
            </w:pPr>
            <w:r w:rsidRPr="00DB6740">
              <w:rPr>
                <w:bCs/>
                <w:sz w:val="24"/>
                <w:szCs w:val="24"/>
              </w:rPr>
              <w:t>Организация и проведение открытых занятий, мастер-классов</w:t>
            </w:r>
          </w:p>
        </w:tc>
        <w:tc>
          <w:tcPr>
            <w:tcW w:w="3190" w:type="dxa"/>
          </w:tcPr>
          <w:p w:rsidR="00DB6740" w:rsidRPr="00357F0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 w:rsidRPr="00357F00">
              <w:rPr>
                <w:bCs/>
                <w:sz w:val="24"/>
                <w:szCs w:val="24"/>
              </w:rPr>
              <w:t>3/8</w:t>
            </w:r>
          </w:p>
        </w:tc>
        <w:tc>
          <w:tcPr>
            <w:tcW w:w="3191" w:type="dxa"/>
          </w:tcPr>
          <w:p w:rsidR="00DB6740" w:rsidRPr="00357F0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 w:rsidRPr="00357F00">
              <w:rPr>
                <w:bCs/>
                <w:sz w:val="24"/>
                <w:szCs w:val="24"/>
              </w:rPr>
              <w:t>4/9</w:t>
            </w:r>
          </w:p>
        </w:tc>
      </w:tr>
      <w:tr w:rsidR="00DB6740" w:rsidRPr="00DB6740" w:rsidTr="00DB6740">
        <w:tc>
          <w:tcPr>
            <w:tcW w:w="3190" w:type="dxa"/>
          </w:tcPr>
          <w:p w:rsidR="00DB6740" w:rsidRPr="00DB6740" w:rsidRDefault="00DB6740" w:rsidP="00AA5BDE">
            <w:pPr>
              <w:jc w:val="both"/>
              <w:rPr>
                <w:bCs/>
                <w:sz w:val="24"/>
                <w:szCs w:val="24"/>
              </w:rPr>
            </w:pPr>
            <w:r w:rsidRPr="00DB6740">
              <w:rPr>
                <w:bCs/>
                <w:sz w:val="24"/>
                <w:szCs w:val="24"/>
              </w:rPr>
              <w:t>Участие в учебно-методических мероприятиях (конкурсах, конференциях, соревнования)</w:t>
            </w:r>
          </w:p>
        </w:tc>
        <w:tc>
          <w:tcPr>
            <w:tcW w:w="3190" w:type="dxa"/>
          </w:tcPr>
          <w:p w:rsidR="00DB6740" w:rsidRPr="00DB674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16/17</w:t>
            </w:r>
          </w:p>
        </w:tc>
        <w:tc>
          <w:tcPr>
            <w:tcW w:w="3191" w:type="dxa"/>
          </w:tcPr>
          <w:p w:rsidR="00DB6740" w:rsidRPr="00DB6740" w:rsidRDefault="00357F00" w:rsidP="00357F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FB3EA1" w:rsidRPr="00DB6740" w:rsidTr="00DB6740">
        <w:tc>
          <w:tcPr>
            <w:tcW w:w="3190" w:type="dxa"/>
          </w:tcPr>
          <w:p w:rsidR="00FB3EA1" w:rsidRDefault="00FB3EA1" w:rsidP="00FB3EA1">
            <w:r>
              <w:rPr>
                <w:bCs/>
                <w:sz w:val="24"/>
                <w:szCs w:val="24"/>
              </w:rPr>
              <w:t xml:space="preserve">ссылка на статью </w:t>
            </w:r>
            <w:r>
              <w:rPr>
                <w:bCs/>
                <w:sz w:val="24"/>
                <w:szCs w:val="24"/>
              </w:rPr>
              <w:lastRenderedPageBreak/>
              <w:t>международного сборника -</w:t>
            </w:r>
          </w:p>
          <w:p w:rsidR="00FB3EA1" w:rsidRPr="00FB3EA1" w:rsidRDefault="002E02F7" w:rsidP="00FB3EA1">
            <w:hyperlink r:id="rId9" w:history="1">
              <w:r w:rsidR="00FB3EA1" w:rsidRPr="00D9628D">
                <w:rPr>
                  <w:rStyle w:val="a3"/>
                </w:rPr>
                <w:t>https://ibima.org/accepted-paper/popularization-of-the-all-russia-physical-culture-and-sports-complex-ready-for-work-and-defense-through-the-student-sports-club-of-the-university/</w:t>
              </w:r>
            </w:hyperlink>
            <w:r w:rsidR="00FB3EA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B3EA1" w:rsidRDefault="00FB3EA1" w:rsidP="00FB3E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Статья на тему: </w:t>
            </w:r>
            <w:r>
              <w:rPr>
                <w:bCs/>
                <w:sz w:val="24"/>
                <w:szCs w:val="24"/>
              </w:rPr>
              <w:lastRenderedPageBreak/>
              <w:t>«Популяризация Всероссийской физической культуры и спорта»</w:t>
            </w:r>
          </w:p>
          <w:p w:rsidR="00FB3EA1" w:rsidRDefault="00FB3EA1" w:rsidP="00FB3EA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EA1" w:rsidRDefault="00FB3EA1" w:rsidP="00357F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Автор старший тренер-</w:t>
            </w:r>
            <w:r>
              <w:rPr>
                <w:bCs/>
                <w:sz w:val="24"/>
                <w:szCs w:val="24"/>
              </w:rPr>
              <w:lastRenderedPageBreak/>
              <w:t>преподаватель Федоров С.С.</w:t>
            </w:r>
          </w:p>
        </w:tc>
      </w:tr>
    </w:tbl>
    <w:p w:rsidR="00DB6740" w:rsidRPr="00DB6740" w:rsidRDefault="00DB6740" w:rsidP="00AA5B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580" w:rsidRDefault="00A12580" w:rsidP="00E253F0">
      <w:pPr>
        <w:pStyle w:val="af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580" w:rsidRDefault="00DB6740" w:rsidP="00DB6740">
      <w:pPr>
        <w:pStyle w:val="af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Социальная активность и внешние связи</w:t>
      </w:r>
    </w:p>
    <w:p w:rsidR="00A12580" w:rsidRDefault="00DB6740" w:rsidP="00DB6740">
      <w:pPr>
        <w:pStyle w:val="af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Взаимодействие с другими образовательными учреждениями</w:t>
      </w:r>
    </w:p>
    <w:p w:rsidR="00E253F0" w:rsidRDefault="00E253F0" w:rsidP="00E253F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  <w:r w:rsidRPr="00E253F0">
        <w:rPr>
          <w:rFonts w:ascii="Times New Roman" w:hAnsi="Times New Roman" w:cs="Times New Roman"/>
        </w:rPr>
        <w:tab/>
        <w:t xml:space="preserve">Одним из ресурсов повышения качества дополнительного образования в условиях инновационной развивающей образовательной среды учреждение видит в развитии социального партнерства, укрепление связей с различными социальными институтами. </w:t>
      </w:r>
    </w:p>
    <w:p w:rsidR="009C5EDD" w:rsidRPr="00E253F0" w:rsidRDefault="009C5EDD" w:rsidP="00E253F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16</w:t>
      </w:r>
    </w:p>
    <w:tbl>
      <w:tblPr>
        <w:tblW w:w="0" w:type="auto"/>
        <w:tblInd w:w="108" w:type="dxa"/>
        <w:tblLayout w:type="fixed"/>
        <w:tblLook w:val="04A0"/>
      </w:tblPr>
      <w:tblGrid>
        <w:gridCol w:w="1089"/>
        <w:gridCol w:w="5204"/>
        <w:gridCol w:w="3180"/>
      </w:tblGrid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253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53F0">
              <w:rPr>
                <w:rFonts w:ascii="Times New Roman" w:hAnsi="Times New Roman" w:cs="Times New Roman"/>
              </w:rPr>
              <w:t>/</w:t>
            </w:r>
            <w:proofErr w:type="spellStart"/>
            <w:r w:rsidRPr="00E253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 xml:space="preserve">МБУК «Музей истории города Йошкар-Олы Управление образования городского округа «Город Йошкар-Ола»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Проведение совместных мероприятий</w:t>
            </w:r>
          </w:p>
        </w:tc>
      </w:tr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 xml:space="preserve">Министерство природных ресурсов и экологии РФ Федеральное государственное бюджетное учреждение «Государственный природный заповедник «Большая </w:t>
            </w:r>
            <w:proofErr w:type="spellStart"/>
            <w:r w:rsidRPr="00E253F0">
              <w:rPr>
                <w:rFonts w:ascii="Times New Roman" w:hAnsi="Times New Roman" w:cs="Times New Roman"/>
              </w:rPr>
              <w:t>Кокшага</w:t>
            </w:r>
            <w:proofErr w:type="spellEnd"/>
            <w:r w:rsidRPr="00E253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Проведение совместных мероприятий</w:t>
            </w:r>
          </w:p>
        </w:tc>
      </w:tr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253F0">
              <w:rPr>
                <w:rFonts w:ascii="Times New Roman" w:hAnsi="Times New Roman" w:cs="Times New Roman"/>
              </w:rPr>
              <w:t>ВО</w:t>
            </w:r>
            <w:proofErr w:type="gramEnd"/>
            <w:r w:rsidRPr="00E253F0">
              <w:rPr>
                <w:rFonts w:ascii="Times New Roman" w:hAnsi="Times New Roman" w:cs="Times New Roman"/>
              </w:rPr>
              <w:t xml:space="preserve"> «Поволжский государственный технологический университет»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Проведение совместных мероприятий</w:t>
            </w:r>
          </w:p>
        </w:tc>
      </w:tr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Школы № 2, 4, лицей №11, 6, 7, 12, 29, 20,  27, гимназии 14, 26, СОШ им. Архипова, СОШ Сер. Рад</w:t>
            </w:r>
            <w:proofErr w:type="gramStart"/>
            <w:r w:rsidRPr="00E253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253F0">
              <w:rPr>
                <w:rFonts w:ascii="Times New Roman" w:hAnsi="Times New Roman" w:cs="Times New Roman"/>
              </w:rPr>
              <w:t>СОШ  №30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 w:rsidRPr="00E253F0">
              <w:rPr>
                <w:rFonts w:ascii="Times New Roman" w:hAnsi="Times New Roman" w:cs="Times New Roman"/>
              </w:rPr>
              <w:t>совместных</w:t>
            </w:r>
            <w:proofErr w:type="gramEnd"/>
            <w:r w:rsidRPr="00E253F0">
              <w:rPr>
                <w:rFonts w:ascii="Times New Roman" w:hAnsi="Times New Roman" w:cs="Times New Roman"/>
              </w:rPr>
              <w:t xml:space="preserve">  </w:t>
            </w:r>
          </w:p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Йошкар-Олы.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Сотрудничество</w:t>
            </w:r>
          </w:p>
        </w:tc>
      </w:tr>
      <w:tr w:rsidR="00E253F0" w:rsidRPr="00E253F0" w:rsidTr="00E253F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 xml:space="preserve">Учреждения дополнительного образования города: Станция юных техников </w:t>
            </w:r>
            <w:proofErr w:type="gramStart"/>
            <w:r w:rsidRPr="00E253F0">
              <w:rPr>
                <w:rFonts w:ascii="Times New Roman" w:hAnsi="Times New Roman" w:cs="Times New Roman"/>
              </w:rPr>
              <w:t>г</w:t>
            </w:r>
            <w:proofErr w:type="gramEnd"/>
            <w:r w:rsidRPr="00E253F0">
              <w:rPr>
                <w:rFonts w:ascii="Times New Roman" w:hAnsi="Times New Roman" w:cs="Times New Roman"/>
              </w:rPr>
              <w:t>. Йошкар-Олы, ДЮСШ «Олимп», ЦТТ РМЭ, ДЭБЦ РМЭ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Сотрудничество, проведение совместных мероприятий</w:t>
            </w:r>
          </w:p>
        </w:tc>
      </w:tr>
      <w:tr w:rsidR="00E253F0" w:rsidRPr="00E253F0" w:rsidTr="00E253F0"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 Республики Марий Эл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pStyle w:val="31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E253F0">
              <w:rPr>
                <w:rFonts w:ascii="Times New Roman" w:hAnsi="Times New Roman" w:cs="Times New Roman"/>
              </w:rPr>
              <w:t>Научно-методическое обеспечение</w:t>
            </w:r>
          </w:p>
        </w:tc>
      </w:tr>
      <w:tr w:rsidR="00E253F0" w:rsidRPr="00E253F0" w:rsidTr="00E253F0"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администрации городского округа «Город Йошкар-Ола»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3F0" w:rsidRPr="00E253F0" w:rsidTr="00E253F0"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молодежи»</w:t>
            </w:r>
          </w:p>
          <w:p w:rsidR="00E253F0" w:rsidRPr="00E253F0" w:rsidRDefault="00E253F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(методический отдел - Дворца творчества детей и молодежи)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3F0" w:rsidRPr="00E253F0" w:rsidTr="00E253F0">
        <w:trPr>
          <w:trHeight w:val="627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ГБОУДПО (ПК) С «Марийский институт образования»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F0" w:rsidRPr="00E253F0" w:rsidRDefault="00E2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53F0" w:rsidRPr="00E253F0" w:rsidRDefault="00E253F0" w:rsidP="00E253F0">
      <w:pPr>
        <w:pStyle w:val="31"/>
        <w:widowControl/>
        <w:tabs>
          <w:tab w:val="left" w:pos="851"/>
        </w:tabs>
        <w:ind w:firstLine="0"/>
        <w:rPr>
          <w:rFonts w:ascii="Times New Roman" w:hAnsi="Times New Roman" w:cs="Times New Roman"/>
        </w:rPr>
      </w:pPr>
    </w:p>
    <w:p w:rsid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Default="009C5EDD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DD">
        <w:rPr>
          <w:rFonts w:ascii="Times New Roman" w:hAnsi="Times New Roman" w:cs="Times New Roman"/>
          <w:b/>
          <w:sz w:val="24"/>
          <w:szCs w:val="24"/>
        </w:rPr>
        <w:t>8. Оценка материально-технической базы</w:t>
      </w:r>
    </w:p>
    <w:p w:rsidR="009C5EDD" w:rsidRPr="009C5EDD" w:rsidRDefault="009C5EDD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Материальная база МОУДО ДЮЦ «Азимут» является оптимальной, достаточной для ведения эффективной образовательной деятельности.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 xml:space="preserve">Качество организации образовательного процесса обеспечивается материально-техническим оснащением за счет бюджетного финансирования. ДЮЦ «Азимут» </w:t>
      </w:r>
      <w:r w:rsidRPr="00E253F0">
        <w:rPr>
          <w:rFonts w:ascii="Times New Roman" w:hAnsi="Times New Roman" w:cs="Times New Roman"/>
          <w:sz w:val="24"/>
          <w:szCs w:val="24"/>
        </w:rPr>
        <w:lastRenderedPageBreak/>
        <w:t>размещается в здании, приспособленном для ведения образовательной деятельности общей площадью 565 кв. м.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>Учреждение имеет доступ сети Интернет, официальный сайт, постоянно функционирует электронная почта.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>Территория учреждения благоустроена.</w:t>
      </w:r>
    </w:p>
    <w:p w:rsid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>Соответствие: правилам пожарной безопасности; санитарным нормам и правилам по устройству и содержанию образовательного учреждения, правилам техники безопасности.</w:t>
      </w:r>
      <w:r w:rsidR="009C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DD" w:rsidRDefault="009C5EDD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учебно-воспитательном процессе используются технические средства обучения: компьютеры,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техника.</w:t>
      </w:r>
    </w:p>
    <w:p w:rsidR="009C5EDD" w:rsidRPr="00E253F0" w:rsidRDefault="009C5EDD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работает над улучшением и укреплением материальной базы.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1. Педагогический коллектив добился определенных результатов работы в реализации поставленных задач: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в ДЮЦ «Азимут» созданы и функционирует управленческая структура центра с четко определенным функционалом, штатом и содержанием работы.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2. Учреждение находится в состоянии активного развития: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образовательный процесс в ДЮЦ «Азимут» находится в режиме стабильного функционирования, что подтверждается сохранностью учебного контингента, продолжительностью деятельности объединений;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-образовательный процесс обеспечен дополнительными 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качество образования подтверждается активным участием и наградами воспитанников центра в спортивных мероприятиях различного уровня;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- наблюдается стабильность в численности </w:t>
      </w:r>
      <w:proofErr w:type="gramStart"/>
      <w:r w:rsidRPr="00E25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3F0">
        <w:rPr>
          <w:rFonts w:ascii="Times New Roman" w:hAnsi="Times New Roman" w:cs="Times New Roman"/>
          <w:sz w:val="24"/>
          <w:szCs w:val="24"/>
        </w:rPr>
        <w:t>.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3. Повышению качества образовательной деятельности способствует высокий уровень ее обеспечения: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- методическая деятельность учреждения характеризуется высоким потенциалом и уровнем проводимой работы, сформирована система разработки и утверждения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программ и их методического обеспечения;</w:t>
      </w: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- кадровое обеспечение достаточно высокого уровня, проводится работа по повышению квалификации педагогических кадров, а также их своевременной аттестации.</w:t>
      </w:r>
    </w:p>
    <w:p w:rsidR="00E253F0" w:rsidRPr="00E253F0" w:rsidRDefault="00E253F0" w:rsidP="00E253F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 xml:space="preserve">Постоянно совершенствуется материально-техническое обеспечение образовательного процесса. </w:t>
      </w: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3F0">
        <w:rPr>
          <w:rFonts w:ascii="Times New Roman" w:hAnsi="Times New Roman" w:cs="Times New Roman"/>
          <w:sz w:val="24"/>
          <w:szCs w:val="24"/>
        </w:rPr>
        <w:t xml:space="preserve">Оборудование учебных помещений и специальных помещений, оснащенность учебного процесса, образовательный ценз педагогических работников и укомплектованность штатов позволяют реализовать дополнительные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программы физкультурно-спортивной, туристско-краеведческой  направленности.</w:t>
      </w:r>
    </w:p>
    <w:p w:rsidR="00E253F0" w:rsidRPr="00E253F0" w:rsidRDefault="00E253F0" w:rsidP="00E253F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ab/>
        <w:t>Анализ работы педагогического коллектива показал, что пос</w:t>
      </w:r>
      <w:r w:rsidR="009C5EDD">
        <w:rPr>
          <w:rFonts w:ascii="Times New Roman" w:hAnsi="Times New Roman" w:cs="Times New Roman"/>
          <w:sz w:val="24"/>
          <w:szCs w:val="24"/>
        </w:rPr>
        <w:t>тавленные задачи на 2019</w:t>
      </w:r>
      <w:r w:rsidRPr="00E253F0">
        <w:rPr>
          <w:rFonts w:ascii="Times New Roman" w:hAnsi="Times New Roman" w:cs="Times New Roman"/>
          <w:sz w:val="24"/>
          <w:szCs w:val="24"/>
        </w:rPr>
        <w:t xml:space="preserve"> учебный год выполнены. В дальнейшем предстоит работа по обновлению содержания образования по реализуемым дополнительным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795CF5">
        <w:rPr>
          <w:rFonts w:ascii="Times New Roman" w:hAnsi="Times New Roman" w:cs="Times New Roman"/>
          <w:sz w:val="24"/>
          <w:szCs w:val="24"/>
        </w:rPr>
        <w:t xml:space="preserve">аммам. </w:t>
      </w:r>
      <w:r w:rsidRPr="00E253F0">
        <w:rPr>
          <w:rFonts w:ascii="Times New Roman" w:hAnsi="Times New Roman" w:cs="Times New Roman"/>
          <w:sz w:val="24"/>
          <w:szCs w:val="24"/>
        </w:rPr>
        <w:t xml:space="preserve"> В связи с этим предстоит решать следующие задачи: </w:t>
      </w:r>
    </w:p>
    <w:p w:rsidR="00E253F0" w:rsidRPr="00E253F0" w:rsidRDefault="00E253F0" w:rsidP="00E253F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 xml:space="preserve">1. Методическое обеспечение реализуемых дополнительных </w:t>
      </w:r>
      <w:proofErr w:type="spellStart"/>
      <w:r w:rsidRPr="00E253F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253F0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253F0" w:rsidRPr="00E253F0" w:rsidRDefault="00E253F0" w:rsidP="00E253F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2. Активизация инновационной и опытно-экспериментальной деятельности, повышение мотивации к участию в конкурсах членов педагогического коллектива.</w:t>
      </w:r>
    </w:p>
    <w:p w:rsidR="00E253F0" w:rsidRPr="00E253F0" w:rsidRDefault="00E253F0" w:rsidP="00E253F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3. Расширение спектра информационного взаимодействия с социальными партнерами, различными субъектами образовательного пространства города и республики.</w:t>
      </w:r>
    </w:p>
    <w:p w:rsidR="00E253F0" w:rsidRPr="00E253F0" w:rsidRDefault="00E253F0" w:rsidP="00E253F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sz w:val="24"/>
          <w:szCs w:val="24"/>
        </w:rPr>
        <w:t>4. Развитие материально-технической базы Учреждения для модернизации образовательного процесса.</w:t>
      </w:r>
    </w:p>
    <w:p w:rsidR="00E253F0" w:rsidRPr="00E253F0" w:rsidRDefault="00E253F0" w:rsidP="00E253F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253F0" w:rsidRPr="00E253F0" w:rsidRDefault="00E253F0" w:rsidP="00E253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</w:p>
    <w:p w:rsidR="00E253F0" w:rsidRPr="00E253F0" w:rsidRDefault="00E253F0" w:rsidP="00E25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3F0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 ПОДЛЕЖАЩЕЙ САМООБСЛЕДОВАНИЮ</w:t>
      </w:r>
    </w:p>
    <w:tbl>
      <w:tblPr>
        <w:tblW w:w="9585" w:type="dxa"/>
        <w:tblInd w:w="108" w:type="dxa"/>
        <w:tblLayout w:type="fixed"/>
        <w:tblLook w:val="04A0"/>
      </w:tblPr>
      <w:tblGrid>
        <w:gridCol w:w="766"/>
        <w:gridCol w:w="6136"/>
        <w:gridCol w:w="2683"/>
      </w:tblGrid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F0" w:rsidRPr="00E253F0" w:rsidRDefault="00E253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учащихся, в том числе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C6023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233"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233"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 (15-17 лет)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C6023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численность учащихся, занимающихся в двух и более объединениях (кружках, секциях, клубах), в общей численности учащихся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C6023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 2,3</w:t>
            </w:r>
            <w:r w:rsidR="00E253F0"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700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198/ 3</w:t>
            </w:r>
            <w:r w:rsidR="00E253F0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700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198/ 3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6/1%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B3EA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283/64</w:t>
            </w:r>
            <w:r w:rsidR="00E253F0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302/ 50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rPr>
          <w:trHeight w:val="2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92/ 15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184/ 30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50/ 8,3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Численность/ удельный вес численности учащихся – победителей и призеров массовых мероприятий (конкурсы, соревнования, фестивали, конференции) в общей численности учащихся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210/ 3</w:t>
            </w:r>
            <w:r w:rsidR="00E253F0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5%</w:t>
            </w:r>
          </w:p>
        </w:tc>
      </w:tr>
      <w:tr w:rsidR="00E253F0" w:rsidRPr="00F716D6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263/ 44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rPr>
          <w:trHeight w:val="2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378/ 63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76/ 13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F716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128/ 21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716D6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6D6" w:rsidRPr="009D5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3F0" w:rsidRPr="00E253F0" w:rsidTr="00E253F0">
        <w:trPr>
          <w:trHeight w:val="2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2946" w:rsidRPr="009D5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E29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13/76,4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E29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9/53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в общей численности педагогических работников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C532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E2946" w:rsidRPr="009D546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педагогический работников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E29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1/ 5,8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700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033C4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5,</w:t>
            </w:r>
            <w:r w:rsidR="00E253F0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7007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1/ 5,8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Численность/ 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составляет: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E29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  <w:r w:rsidR="008033C4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41</w:t>
            </w:r>
            <w:r w:rsidR="00E253F0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4/ 23,5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3/ 17,6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5/ 29,4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6/ 35,2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12/ 70,5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8033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3/ 17,6</w:t>
            </w:r>
            <w:r w:rsidR="00E253F0" w:rsidRPr="009D5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9D546A" w:rsidRPr="009D5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46A" w:rsidRPr="009D5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9D546A" w:rsidRDefault="009D54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F0" w:rsidRPr="00E253F0" w:rsidRDefault="00E253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помещений для осуществления </w:t>
            </w: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досуговой</w:t>
            </w:r>
            <w:proofErr w:type="spellEnd"/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F0" w:rsidRPr="00E253F0" w:rsidTr="00E253F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0" w:rsidRPr="00E253F0" w:rsidRDefault="00E253F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0" w:rsidRPr="00E253F0" w:rsidRDefault="00E253F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53F0" w:rsidRPr="00E253F0" w:rsidRDefault="00E253F0" w:rsidP="00E253F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53F0" w:rsidRPr="00E253F0" w:rsidRDefault="00E253F0" w:rsidP="00E253F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432" w:rsidRDefault="00E253F0" w:rsidP="00E253F0">
      <w:r>
        <w:rPr>
          <w:noProof/>
        </w:rPr>
        <w:lastRenderedPageBreak/>
        <w:drawing>
          <wp:inline distT="0" distB="0" distL="0" distR="0">
            <wp:extent cx="4728845" cy="8490585"/>
            <wp:effectExtent l="19050" t="0" r="0" b="0"/>
            <wp:docPr id="1" name="Рисунок 1" descr="последня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яя стран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849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432" w:rsidSect="00C03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A44E1"/>
    <w:multiLevelType w:val="hybridMultilevel"/>
    <w:tmpl w:val="4B54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D075D"/>
    <w:multiLevelType w:val="hybridMultilevel"/>
    <w:tmpl w:val="D98A1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0419"/>
    <w:multiLevelType w:val="hybridMultilevel"/>
    <w:tmpl w:val="3AEE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467F8"/>
    <w:multiLevelType w:val="hybridMultilevel"/>
    <w:tmpl w:val="C490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4416E"/>
    <w:multiLevelType w:val="hybridMultilevel"/>
    <w:tmpl w:val="3E221A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5C50"/>
    <w:multiLevelType w:val="hybridMultilevel"/>
    <w:tmpl w:val="392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77400"/>
    <w:multiLevelType w:val="hybridMultilevel"/>
    <w:tmpl w:val="CCC0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61884"/>
    <w:multiLevelType w:val="hybridMultilevel"/>
    <w:tmpl w:val="7340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3F0"/>
    <w:rsid w:val="000A45A1"/>
    <w:rsid w:val="000A7432"/>
    <w:rsid w:val="000B62BD"/>
    <w:rsid w:val="000C4627"/>
    <w:rsid w:val="000E7C46"/>
    <w:rsid w:val="000F2AB7"/>
    <w:rsid w:val="00133FE5"/>
    <w:rsid w:val="0014511B"/>
    <w:rsid w:val="001578A5"/>
    <w:rsid w:val="00166EE4"/>
    <w:rsid w:val="00172CF4"/>
    <w:rsid w:val="001A3A84"/>
    <w:rsid w:val="001C07E7"/>
    <w:rsid w:val="001C5422"/>
    <w:rsid w:val="001C5CEA"/>
    <w:rsid w:val="001F04E7"/>
    <w:rsid w:val="002225E3"/>
    <w:rsid w:val="00223450"/>
    <w:rsid w:val="00227D31"/>
    <w:rsid w:val="0023056A"/>
    <w:rsid w:val="00246703"/>
    <w:rsid w:val="002E02F7"/>
    <w:rsid w:val="00353572"/>
    <w:rsid w:val="00357F00"/>
    <w:rsid w:val="00373910"/>
    <w:rsid w:val="00380190"/>
    <w:rsid w:val="00385B5F"/>
    <w:rsid w:val="004103B3"/>
    <w:rsid w:val="004335BD"/>
    <w:rsid w:val="00461DB9"/>
    <w:rsid w:val="00473392"/>
    <w:rsid w:val="00483AFB"/>
    <w:rsid w:val="004842C8"/>
    <w:rsid w:val="0049308B"/>
    <w:rsid w:val="004B0696"/>
    <w:rsid w:val="004D271D"/>
    <w:rsid w:val="00547D47"/>
    <w:rsid w:val="0055144F"/>
    <w:rsid w:val="005B3676"/>
    <w:rsid w:val="005D0382"/>
    <w:rsid w:val="005F79D6"/>
    <w:rsid w:val="0060392E"/>
    <w:rsid w:val="00660EB8"/>
    <w:rsid w:val="006655FA"/>
    <w:rsid w:val="00673AF3"/>
    <w:rsid w:val="00682D6D"/>
    <w:rsid w:val="006B2C20"/>
    <w:rsid w:val="006D430D"/>
    <w:rsid w:val="0070074C"/>
    <w:rsid w:val="007055DB"/>
    <w:rsid w:val="00716F84"/>
    <w:rsid w:val="007464E9"/>
    <w:rsid w:val="00746966"/>
    <w:rsid w:val="00765D08"/>
    <w:rsid w:val="0078717D"/>
    <w:rsid w:val="00795CF5"/>
    <w:rsid w:val="007A3025"/>
    <w:rsid w:val="007C1B92"/>
    <w:rsid w:val="008033C4"/>
    <w:rsid w:val="008053EB"/>
    <w:rsid w:val="00853051"/>
    <w:rsid w:val="008D305E"/>
    <w:rsid w:val="008E59AF"/>
    <w:rsid w:val="008F5D62"/>
    <w:rsid w:val="009060BA"/>
    <w:rsid w:val="00971F36"/>
    <w:rsid w:val="009967FD"/>
    <w:rsid w:val="0099717B"/>
    <w:rsid w:val="009C5EDD"/>
    <w:rsid w:val="009D3A5E"/>
    <w:rsid w:val="009D546A"/>
    <w:rsid w:val="009E714A"/>
    <w:rsid w:val="009F22C6"/>
    <w:rsid w:val="00A12580"/>
    <w:rsid w:val="00A15F6C"/>
    <w:rsid w:val="00A32EC9"/>
    <w:rsid w:val="00A35C24"/>
    <w:rsid w:val="00A4016E"/>
    <w:rsid w:val="00A410A5"/>
    <w:rsid w:val="00A52C32"/>
    <w:rsid w:val="00AA5BDE"/>
    <w:rsid w:val="00AD317E"/>
    <w:rsid w:val="00AD5120"/>
    <w:rsid w:val="00B03999"/>
    <w:rsid w:val="00B5610C"/>
    <w:rsid w:val="00B91269"/>
    <w:rsid w:val="00BF5E40"/>
    <w:rsid w:val="00C033E6"/>
    <w:rsid w:val="00C2050D"/>
    <w:rsid w:val="00C5321C"/>
    <w:rsid w:val="00C60233"/>
    <w:rsid w:val="00C60A7F"/>
    <w:rsid w:val="00C80875"/>
    <w:rsid w:val="00C93876"/>
    <w:rsid w:val="00CB058A"/>
    <w:rsid w:val="00CD0947"/>
    <w:rsid w:val="00CE17A6"/>
    <w:rsid w:val="00D01CB0"/>
    <w:rsid w:val="00D13C27"/>
    <w:rsid w:val="00DA32D9"/>
    <w:rsid w:val="00DB6740"/>
    <w:rsid w:val="00DC4318"/>
    <w:rsid w:val="00DE56CC"/>
    <w:rsid w:val="00E253F0"/>
    <w:rsid w:val="00E44419"/>
    <w:rsid w:val="00E47115"/>
    <w:rsid w:val="00E55B16"/>
    <w:rsid w:val="00E95757"/>
    <w:rsid w:val="00EB710E"/>
    <w:rsid w:val="00EC7A59"/>
    <w:rsid w:val="00ED7BE4"/>
    <w:rsid w:val="00EE2276"/>
    <w:rsid w:val="00EE2946"/>
    <w:rsid w:val="00F02ADA"/>
    <w:rsid w:val="00F069A4"/>
    <w:rsid w:val="00F13071"/>
    <w:rsid w:val="00F716D6"/>
    <w:rsid w:val="00F723A6"/>
    <w:rsid w:val="00F73F7A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4" type="connector" idref="#_x0000_s1039"/>
        <o:r id="V:Rule15" type="connector" idref="#_x0000_s1042"/>
        <o:r id="V:Rule16" type="connector" idref="#_x0000_s1049"/>
        <o:r id="V:Rule17" type="connector" idref="#_x0000_s1041"/>
        <o:r id="V:Rule18" type="connector" idref="#_x0000_s1047"/>
        <o:r id="V:Rule19" type="connector" idref="#_x0000_s1044"/>
        <o:r id="V:Rule20" type="connector" idref="#_x0000_s1046"/>
        <o:r id="V:Rule21" type="connector" idref="#_x0000_s1040"/>
        <o:r id="V:Rule22" type="connector" idref="#_x0000_s1038"/>
        <o:r id="V:Rule23" type="connector" idref="#_x0000_s1026"/>
        <o:r id="V:Rule24" type="connector" idref="#_x0000_s1043"/>
        <o:r id="V:Rule25" type="connector" idref="#_x0000_s1045"/>
        <o:r id="V:Rule26" type="connector" idref="#_x0000_s1037">
          <o:proxy start="" idref="#_x0000_s103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B"/>
  </w:style>
  <w:style w:type="paragraph" w:styleId="1">
    <w:name w:val="heading 1"/>
    <w:basedOn w:val="a"/>
    <w:next w:val="a"/>
    <w:link w:val="10"/>
    <w:qFormat/>
    <w:rsid w:val="00E253F0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253F0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253F0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253F0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253F0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253F0"/>
    <w:pPr>
      <w:keepNext/>
      <w:tabs>
        <w:tab w:val="left" w:pos="851"/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3F0"/>
    <w:p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F0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253F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53F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253F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253F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253F0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253F0"/>
    <w:rPr>
      <w:rFonts w:ascii="Calibri" w:eastAsia="Times New Roman" w:hAnsi="Calibri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E25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3F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253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footnote text"/>
    <w:basedOn w:val="a"/>
    <w:link w:val="11"/>
    <w:semiHidden/>
    <w:unhideWhenUsed/>
    <w:rsid w:val="00E253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character" w:customStyle="1" w:styleId="a7">
    <w:name w:val="Текст сноски Знак"/>
    <w:basedOn w:val="a0"/>
    <w:link w:val="a6"/>
    <w:semiHidden/>
    <w:rsid w:val="00E253F0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253F0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253F0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253F0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253F0"/>
    <w:rPr>
      <w:rFonts w:ascii="Calibri" w:eastAsia="Times New Roman" w:hAnsi="Calibri" w:cs="Calibri"/>
      <w:lang w:eastAsia="ar-SA"/>
    </w:rPr>
  </w:style>
  <w:style w:type="paragraph" w:styleId="ac">
    <w:name w:val="Body Text"/>
    <w:basedOn w:val="a"/>
    <w:link w:val="12"/>
    <w:semiHidden/>
    <w:unhideWhenUsed/>
    <w:rsid w:val="00E253F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253F0"/>
  </w:style>
  <w:style w:type="paragraph" w:styleId="ae">
    <w:name w:val="List"/>
    <w:basedOn w:val="ac"/>
    <w:semiHidden/>
    <w:unhideWhenUsed/>
    <w:rsid w:val="00E253F0"/>
    <w:rPr>
      <w:rFonts w:cs="Mangal"/>
    </w:rPr>
  </w:style>
  <w:style w:type="paragraph" w:styleId="af">
    <w:name w:val="Body Text Indent"/>
    <w:basedOn w:val="a"/>
    <w:link w:val="13"/>
    <w:unhideWhenUsed/>
    <w:rsid w:val="00E253F0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E253F0"/>
  </w:style>
  <w:style w:type="paragraph" w:styleId="af1">
    <w:name w:val="List Paragraph"/>
    <w:basedOn w:val="a"/>
    <w:uiPriority w:val="34"/>
    <w:qFormat/>
    <w:rsid w:val="00E25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Заголовок"/>
    <w:basedOn w:val="a"/>
    <w:next w:val="ac"/>
    <w:rsid w:val="00E253F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E253F0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253F0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6">
    <w:name w:val="Без интервала1"/>
    <w:rsid w:val="00E253F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5">
    <w:name w:val="Основной текст с отступом 35"/>
    <w:basedOn w:val="a"/>
    <w:rsid w:val="00E253F0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253F0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E253F0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Style1">
    <w:name w:val="Style 1"/>
    <w:basedOn w:val="a"/>
    <w:rsid w:val="00E253F0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253F0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253F0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E253F0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4">
    <w:name w:val="Основной текст с отступом 34"/>
    <w:basedOn w:val="a"/>
    <w:rsid w:val="00E253F0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">
    <w:name w:val="Абзац списка1"/>
    <w:basedOn w:val="a"/>
    <w:rsid w:val="00E253F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E25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Абзац списка2"/>
    <w:basedOn w:val="a"/>
    <w:rsid w:val="00E253F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"/>
    <w:rsid w:val="00E253F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 таблицы"/>
    <w:basedOn w:val="af3"/>
    <w:rsid w:val="00E253F0"/>
    <w:pPr>
      <w:jc w:val="center"/>
    </w:pPr>
    <w:rPr>
      <w:b/>
      <w:bCs/>
    </w:rPr>
  </w:style>
  <w:style w:type="character" w:customStyle="1" w:styleId="WW8Num1z0">
    <w:name w:val="WW8Num1z0"/>
    <w:rsid w:val="00E253F0"/>
  </w:style>
  <w:style w:type="character" w:customStyle="1" w:styleId="WW8Num1z1">
    <w:name w:val="WW8Num1z1"/>
    <w:rsid w:val="00E253F0"/>
  </w:style>
  <w:style w:type="character" w:customStyle="1" w:styleId="WW8Num1z2">
    <w:name w:val="WW8Num1z2"/>
    <w:rsid w:val="00E253F0"/>
    <w:rPr>
      <w:rFonts w:ascii="Symbol" w:hAnsi="Symbol" w:cs="Symbol" w:hint="default"/>
    </w:rPr>
  </w:style>
  <w:style w:type="character" w:customStyle="1" w:styleId="WW8Num1z3">
    <w:name w:val="WW8Num1z3"/>
    <w:rsid w:val="00E253F0"/>
  </w:style>
  <w:style w:type="character" w:customStyle="1" w:styleId="WW8Num1z4">
    <w:name w:val="WW8Num1z4"/>
    <w:rsid w:val="00E253F0"/>
  </w:style>
  <w:style w:type="character" w:customStyle="1" w:styleId="WW8Num1z5">
    <w:name w:val="WW8Num1z5"/>
    <w:rsid w:val="00E253F0"/>
  </w:style>
  <w:style w:type="character" w:customStyle="1" w:styleId="WW8Num1z6">
    <w:name w:val="WW8Num1z6"/>
    <w:rsid w:val="00E253F0"/>
  </w:style>
  <w:style w:type="character" w:customStyle="1" w:styleId="WW8Num1z7">
    <w:name w:val="WW8Num1z7"/>
    <w:rsid w:val="00E253F0"/>
  </w:style>
  <w:style w:type="character" w:customStyle="1" w:styleId="WW8Num1z8">
    <w:name w:val="WW8Num1z8"/>
    <w:rsid w:val="00E253F0"/>
  </w:style>
  <w:style w:type="character" w:customStyle="1" w:styleId="WW8Num2z0">
    <w:name w:val="WW8Num2z0"/>
    <w:rsid w:val="00E253F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E253F0"/>
  </w:style>
  <w:style w:type="character" w:customStyle="1" w:styleId="WW8Num2z2">
    <w:name w:val="WW8Num2z2"/>
    <w:rsid w:val="00E253F0"/>
  </w:style>
  <w:style w:type="character" w:customStyle="1" w:styleId="WW8Num2z3">
    <w:name w:val="WW8Num2z3"/>
    <w:rsid w:val="00E253F0"/>
  </w:style>
  <w:style w:type="character" w:customStyle="1" w:styleId="WW8Num2z4">
    <w:name w:val="WW8Num2z4"/>
    <w:rsid w:val="00E253F0"/>
  </w:style>
  <w:style w:type="character" w:customStyle="1" w:styleId="WW8Num2z5">
    <w:name w:val="WW8Num2z5"/>
    <w:rsid w:val="00E253F0"/>
  </w:style>
  <w:style w:type="character" w:customStyle="1" w:styleId="WW8Num2z6">
    <w:name w:val="WW8Num2z6"/>
    <w:rsid w:val="00E253F0"/>
  </w:style>
  <w:style w:type="character" w:customStyle="1" w:styleId="WW8Num2z7">
    <w:name w:val="WW8Num2z7"/>
    <w:rsid w:val="00E253F0"/>
  </w:style>
  <w:style w:type="character" w:customStyle="1" w:styleId="WW8Num2z8">
    <w:name w:val="WW8Num2z8"/>
    <w:rsid w:val="00E253F0"/>
  </w:style>
  <w:style w:type="character" w:customStyle="1" w:styleId="WW8Num3z0">
    <w:name w:val="WW8Num3z0"/>
    <w:rsid w:val="00E253F0"/>
    <w:rPr>
      <w:rFonts w:ascii="Symbol" w:hAnsi="Symbol" w:cs="Symbol" w:hint="default"/>
    </w:rPr>
  </w:style>
  <w:style w:type="character" w:customStyle="1" w:styleId="WW8Num3z1">
    <w:name w:val="WW8Num3z1"/>
    <w:rsid w:val="00E253F0"/>
  </w:style>
  <w:style w:type="character" w:customStyle="1" w:styleId="WW8Num3z2">
    <w:name w:val="WW8Num3z2"/>
    <w:rsid w:val="00E253F0"/>
  </w:style>
  <w:style w:type="character" w:customStyle="1" w:styleId="WW8Num3z3">
    <w:name w:val="WW8Num3z3"/>
    <w:rsid w:val="00E253F0"/>
  </w:style>
  <w:style w:type="character" w:customStyle="1" w:styleId="WW8Num3z4">
    <w:name w:val="WW8Num3z4"/>
    <w:rsid w:val="00E253F0"/>
  </w:style>
  <w:style w:type="character" w:customStyle="1" w:styleId="WW8Num3z5">
    <w:name w:val="WW8Num3z5"/>
    <w:rsid w:val="00E253F0"/>
  </w:style>
  <w:style w:type="character" w:customStyle="1" w:styleId="WW8Num3z6">
    <w:name w:val="WW8Num3z6"/>
    <w:rsid w:val="00E253F0"/>
  </w:style>
  <w:style w:type="character" w:customStyle="1" w:styleId="WW8Num3z7">
    <w:name w:val="WW8Num3z7"/>
    <w:rsid w:val="00E253F0"/>
  </w:style>
  <w:style w:type="character" w:customStyle="1" w:styleId="WW8Num3z8">
    <w:name w:val="WW8Num3z8"/>
    <w:rsid w:val="00E253F0"/>
  </w:style>
  <w:style w:type="character" w:customStyle="1" w:styleId="WW8Num4z0">
    <w:name w:val="WW8Num4z0"/>
    <w:rsid w:val="00E253F0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E253F0"/>
  </w:style>
  <w:style w:type="character" w:customStyle="1" w:styleId="WW8Num4z2">
    <w:name w:val="WW8Num4z2"/>
    <w:rsid w:val="00E253F0"/>
  </w:style>
  <w:style w:type="character" w:customStyle="1" w:styleId="WW8Num4z3">
    <w:name w:val="WW8Num4z3"/>
    <w:rsid w:val="00E253F0"/>
  </w:style>
  <w:style w:type="character" w:customStyle="1" w:styleId="WW8Num4z4">
    <w:name w:val="WW8Num4z4"/>
    <w:rsid w:val="00E253F0"/>
  </w:style>
  <w:style w:type="character" w:customStyle="1" w:styleId="WW8Num4z5">
    <w:name w:val="WW8Num4z5"/>
    <w:rsid w:val="00E253F0"/>
  </w:style>
  <w:style w:type="character" w:customStyle="1" w:styleId="WW8Num4z6">
    <w:name w:val="WW8Num4z6"/>
    <w:rsid w:val="00E253F0"/>
  </w:style>
  <w:style w:type="character" w:customStyle="1" w:styleId="WW8Num4z7">
    <w:name w:val="WW8Num4z7"/>
    <w:rsid w:val="00E253F0"/>
  </w:style>
  <w:style w:type="character" w:customStyle="1" w:styleId="WW8Num4z8">
    <w:name w:val="WW8Num4z8"/>
    <w:rsid w:val="00E253F0"/>
  </w:style>
  <w:style w:type="character" w:customStyle="1" w:styleId="WW8Num5z0">
    <w:name w:val="WW8Num5z0"/>
    <w:rsid w:val="00E253F0"/>
  </w:style>
  <w:style w:type="character" w:customStyle="1" w:styleId="WW8Num5z1">
    <w:name w:val="WW8Num5z1"/>
    <w:rsid w:val="00E253F0"/>
  </w:style>
  <w:style w:type="character" w:customStyle="1" w:styleId="WW8Num5z2">
    <w:name w:val="WW8Num5z2"/>
    <w:rsid w:val="00E253F0"/>
  </w:style>
  <w:style w:type="character" w:customStyle="1" w:styleId="WW8Num5z3">
    <w:name w:val="WW8Num5z3"/>
    <w:rsid w:val="00E253F0"/>
  </w:style>
  <w:style w:type="character" w:customStyle="1" w:styleId="WW8Num5z4">
    <w:name w:val="WW8Num5z4"/>
    <w:rsid w:val="00E253F0"/>
  </w:style>
  <w:style w:type="character" w:customStyle="1" w:styleId="WW8Num5z5">
    <w:name w:val="WW8Num5z5"/>
    <w:rsid w:val="00E253F0"/>
  </w:style>
  <w:style w:type="character" w:customStyle="1" w:styleId="WW8Num5z6">
    <w:name w:val="WW8Num5z6"/>
    <w:rsid w:val="00E253F0"/>
  </w:style>
  <w:style w:type="character" w:customStyle="1" w:styleId="WW8Num5z7">
    <w:name w:val="WW8Num5z7"/>
    <w:rsid w:val="00E253F0"/>
  </w:style>
  <w:style w:type="character" w:customStyle="1" w:styleId="WW8Num5z8">
    <w:name w:val="WW8Num5z8"/>
    <w:rsid w:val="00E253F0"/>
  </w:style>
  <w:style w:type="character" w:customStyle="1" w:styleId="WW8Num6z0">
    <w:name w:val="WW8Num6z0"/>
    <w:rsid w:val="00E253F0"/>
    <w:rPr>
      <w:rFonts w:ascii="Symbol" w:hAnsi="Symbol" w:cs="Symbol" w:hint="default"/>
    </w:rPr>
  </w:style>
  <w:style w:type="character" w:customStyle="1" w:styleId="WW8Num6z1">
    <w:name w:val="WW8Num6z1"/>
    <w:rsid w:val="00E253F0"/>
  </w:style>
  <w:style w:type="character" w:customStyle="1" w:styleId="WW8Num6z2">
    <w:name w:val="WW8Num6z2"/>
    <w:rsid w:val="00E253F0"/>
  </w:style>
  <w:style w:type="character" w:customStyle="1" w:styleId="WW8Num6z3">
    <w:name w:val="WW8Num6z3"/>
    <w:rsid w:val="00E253F0"/>
  </w:style>
  <w:style w:type="character" w:customStyle="1" w:styleId="WW8Num6z4">
    <w:name w:val="WW8Num6z4"/>
    <w:rsid w:val="00E253F0"/>
  </w:style>
  <w:style w:type="character" w:customStyle="1" w:styleId="WW8Num6z5">
    <w:name w:val="WW8Num6z5"/>
    <w:rsid w:val="00E253F0"/>
  </w:style>
  <w:style w:type="character" w:customStyle="1" w:styleId="WW8Num6z6">
    <w:name w:val="WW8Num6z6"/>
    <w:rsid w:val="00E253F0"/>
  </w:style>
  <w:style w:type="character" w:customStyle="1" w:styleId="WW8Num6z7">
    <w:name w:val="WW8Num6z7"/>
    <w:rsid w:val="00E253F0"/>
  </w:style>
  <w:style w:type="character" w:customStyle="1" w:styleId="WW8Num6z8">
    <w:name w:val="WW8Num6z8"/>
    <w:rsid w:val="00E253F0"/>
  </w:style>
  <w:style w:type="character" w:customStyle="1" w:styleId="WW8Num7z0">
    <w:name w:val="WW8Num7z0"/>
    <w:rsid w:val="00E253F0"/>
  </w:style>
  <w:style w:type="character" w:customStyle="1" w:styleId="WW8Num7z1">
    <w:name w:val="WW8Num7z1"/>
    <w:rsid w:val="00E253F0"/>
    <w:rPr>
      <w:rFonts w:ascii="Times New Roman" w:hAnsi="Times New Roman" w:cs="Times New Roman" w:hint="default"/>
      <w:sz w:val="28"/>
      <w:szCs w:val="28"/>
    </w:rPr>
  </w:style>
  <w:style w:type="character" w:customStyle="1" w:styleId="WW8Num7z2">
    <w:name w:val="WW8Num7z2"/>
    <w:rsid w:val="00E253F0"/>
  </w:style>
  <w:style w:type="character" w:customStyle="1" w:styleId="WW8Num7z3">
    <w:name w:val="WW8Num7z3"/>
    <w:rsid w:val="00E253F0"/>
  </w:style>
  <w:style w:type="character" w:customStyle="1" w:styleId="WW8Num7z4">
    <w:name w:val="WW8Num7z4"/>
    <w:rsid w:val="00E253F0"/>
  </w:style>
  <w:style w:type="character" w:customStyle="1" w:styleId="WW8Num7z5">
    <w:name w:val="WW8Num7z5"/>
    <w:rsid w:val="00E253F0"/>
  </w:style>
  <w:style w:type="character" w:customStyle="1" w:styleId="WW8Num7z6">
    <w:name w:val="WW8Num7z6"/>
    <w:rsid w:val="00E253F0"/>
  </w:style>
  <w:style w:type="character" w:customStyle="1" w:styleId="WW8Num7z7">
    <w:name w:val="WW8Num7z7"/>
    <w:rsid w:val="00E253F0"/>
  </w:style>
  <w:style w:type="character" w:customStyle="1" w:styleId="WW8Num7z8">
    <w:name w:val="WW8Num7z8"/>
    <w:rsid w:val="00E253F0"/>
  </w:style>
  <w:style w:type="character" w:customStyle="1" w:styleId="18">
    <w:name w:val="Основной шрифт абзаца1"/>
    <w:rsid w:val="00E253F0"/>
  </w:style>
  <w:style w:type="character" w:customStyle="1" w:styleId="Heading1Char">
    <w:name w:val="Heading 1 Char"/>
    <w:rsid w:val="00E253F0"/>
    <w:rPr>
      <w:rFonts w:ascii="Cambria" w:hAnsi="Cambria" w:cs="Cambria" w:hint="default"/>
      <w:b/>
      <w:bCs/>
      <w:kern w:val="2"/>
      <w:sz w:val="32"/>
      <w:szCs w:val="32"/>
    </w:rPr>
  </w:style>
  <w:style w:type="character" w:customStyle="1" w:styleId="Heading2Char">
    <w:name w:val="Heading 2 Char"/>
    <w:rsid w:val="00E253F0"/>
    <w:rPr>
      <w:rFonts w:ascii="Cambria" w:hAnsi="Cambria" w:cs="Cambria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E253F0"/>
    <w:rPr>
      <w:rFonts w:ascii="Cambria" w:hAnsi="Cambria" w:cs="Cambria" w:hint="default"/>
      <w:b/>
      <w:bCs/>
      <w:sz w:val="26"/>
      <w:szCs w:val="26"/>
    </w:rPr>
  </w:style>
  <w:style w:type="character" w:customStyle="1" w:styleId="Heading4Char">
    <w:name w:val="Heading 4 Char"/>
    <w:rsid w:val="00E253F0"/>
    <w:rPr>
      <w:rFonts w:ascii="Calibri" w:hAnsi="Calibri" w:cs="Calibri" w:hint="default"/>
      <w:b/>
      <w:bCs/>
      <w:sz w:val="28"/>
      <w:szCs w:val="28"/>
    </w:rPr>
  </w:style>
  <w:style w:type="character" w:customStyle="1" w:styleId="Heading5Char">
    <w:name w:val="Heading 5 Char"/>
    <w:rsid w:val="00E253F0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Heading6Char">
    <w:name w:val="Heading 6 Char"/>
    <w:rsid w:val="00E253F0"/>
    <w:rPr>
      <w:rFonts w:ascii="Calibri" w:hAnsi="Calibri" w:cs="Calibri" w:hint="default"/>
      <w:b/>
      <w:bCs/>
    </w:rPr>
  </w:style>
  <w:style w:type="character" w:customStyle="1" w:styleId="text1">
    <w:name w:val="text1"/>
    <w:basedOn w:val="18"/>
    <w:rsid w:val="00E253F0"/>
  </w:style>
  <w:style w:type="character" w:customStyle="1" w:styleId="BodyTextChar">
    <w:name w:val="Body Text Char"/>
    <w:basedOn w:val="18"/>
    <w:rsid w:val="00E253F0"/>
  </w:style>
  <w:style w:type="character" w:customStyle="1" w:styleId="NoSpacingChar">
    <w:name w:val="No Spacing Char"/>
    <w:rsid w:val="00E253F0"/>
    <w:rPr>
      <w:sz w:val="22"/>
      <w:szCs w:val="22"/>
      <w:lang w:val="ru-RU" w:eastAsia="ar-SA" w:bidi="ar-SA"/>
    </w:rPr>
  </w:style>
  <w:style w:type="character" w:customStyle="1" w:styleId="BodyTextIndent3Char">
    <w:name w:val="Body Text Indent 3 Char"/>
    <w:rsid w:val="00E253F0"/>
    <w:rPr>
      <w:sz w:val="16"/>
      <w:szCs w:val="16"/>
    </w:rPr>
  </w:style>
  <w:style w:type="character" w:customStyle="1" w:styleId="36">
    <w:name w:val="Основной текст с отступом 3 Знак"/>
    <w:rsid w:val="00E253F0"/>
    <w:rPr>
      <w:sz w:val="16"/>
      <w:szCs w:val="16"/>
    </w:rPr>
  </w:style>
  <w:style w:type="character" w:customStyle="1" w:styleId="BodyTextIndent2Char">
    <w:name w:val="Body Text Indent 2 Char"/>
    <w:basedOn w:val="18"/>
    <w:rsid w:val="00E253F0"/>
  </w:style>
  <w:style w:type="character" w:customStyle="1" w:styleId="23">
    <w:name w:val="Основной текст с отступом 2 Знак"/>
    <w:basedOn w:val="18"/>
    <w:rsid w:val="00E253F0"/>
  </w:style>
  <w:style w:type="character" w:customStyle="1" w:styleId="FootnoteTextChar">
    <w:name w:val="Footnote Text Char"/>
    <w:rsid w:val="00E253F0"/>
    <w:rPr>
      <w:sz w:val="20"/>
      <w:szCs w:val="20"/>
    </w:rPr>
  </w:style>
  <w:style w:type="character" w:customStyle="1" w:styleId="af5">
    <w:name w:val="Символ сноски"/>
    <w:rsid w:val="00E253F0"/>
    <w:rPr>
      <w:vertAlign w:val="superscript"/>
    </w:rPr>
  </w:style>
  <w:style w:type="character" w:customStyle="1" w:styleId="BodyTextIndentChar">
    <w:name w:val="Body Text Indent Char"/>
    <w:basedOn w:val="18"/>
    <w:rsid w:val="00E253F0"/>
  </w:style>
  <w:style w:type="character" w:customStyle="1" w:styleId="BodyText2Char">
    <w:name w:val="Body Text 2 Char"/>
    <w:basedOn w:val="18"/>
    <w:rsid w:val="00E253F0"/>
  </w:style>
  <w:style w:type="character" w:customStyle="1" w:styleId="24">
    <w:name w:val="Основной текст 2 Знак"/>
    <w:basedOn w:val="18"/>
    <w:rsid w:val="00E253F0"/>
  </w:style>
  <w:style w:type="character" w:customStyle="1" w:styleId="12">
    <w:name w:val="Основной текст Знак1"/>
    <w:basedOn w:val="a0"/>
    <w:link w:val="ac"/>
    <w:semiHidden/>
    <w:locked/>
    <w:rsid w:val="00E253F0"/>
    <w:rPr>
      <w:rFonts w:ascii="Calibri" w:eastAsia="Times New Roman" w:hAnsi="Calibri" w:cs="Calibri"/>
      <w:lang w:eastAsia="ar-SA"/>
    </w:rPr>
  </w:style>
  <w:style w:type="character" w:customStyle="1" w:styleId="11">
    <w:name w:val="Текст сноски Знак1"/>
    <w:basedOn w:val="a0"/>
    <w:link w:val="a6"/>
    <w:semiHidden/>
    <w:locked/>
    <w:rsid w:val="00E253F0"/>
    <w:rPr>
      <w:rFonts w:ascii="Calibri" w:eastAsia="Times New Roman" w:hAnsi="Calibri" w:cs="Calibri"/>
      <w:sz w:val="20"/>
      <w:szCs w:val="20"/>
      <w:lang w:val="en-US" w:eastAsia="ar-SA"/>
    </w:rPr>
  </w:style>
  <w:style w:type="character" w:customStyle="1" w:styleId="13">
    <w:name w:val="Основной текст с отступом Знак1"/>
    <w:basedOn w:val="a0"/>
    <w:link w:val="af"/>
    <w:locked/>
    <w:rsid w:val="00E253F0"/>
    <w:rPr>
      <w:rFonts w:ascii="Calibri" w:eastAsia="Times New Roman" w:hAnsi="Calibri" w:cs="Calibri"/>
      <w:lang w:eastAsia="ar-SA"/>
    </w:rPr>
  </w:style>
  <w:style w:type="table" w:styleId="af6">
    <w:name w:val="Table Grid"/>
    <w:basedOn w:val="a1"/>
    <w:uiPriority w:val="59"/>
    <w:rsid w:val="00E25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E253F0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E2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2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5712A24F815AF3A225BB636EC8FA8EECAA425FC191BBBD49328F30572354SDL" TargetMode="External"/><Relationship Id="rId3" Type="http://schemas.openxmlformats.org/officeDocument/2006/relationships/styles" Target="styles.xml"/><Relationship Id="rId7" Type="http://schemas.openxmlformats.org/officeDocument/2006/relationships/hyperlink" Target="mailto:azimut-ola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bima.org/accepted-paper/popularization-of-the-all-russia-physical-culture-and-sports-complex-ready-for-work-and-defense-through-the-student-sports-club-of-the-univers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02B5-D12C-441C-8DF3-E7806D8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46</Pages>
  <Words>13339</Words>
  <Characters>76033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38</cp:revision>
  <cp:lastPrinted>2020-03-18T09:58:00Z</cp:lastPrinted>
  <dcterms:created xsi:type="dcterms:W3CDTF">2020-03-13T06:57:00Z</dcterms:created>
  <dcterms:modified xsi:type="dcterms:W3CDTF">2020-03-18T10:08:00Z</dcterms:modified>
</cp:coreProperties>
</file>