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42" w:rsidRDefault="00E61678">
      <w:pPr>
        <w:pStyle w:val="a3"/>
        <w:spacing w:before="68"/>
        <w:ind w:left="6465" w:right="105" w:firstLine="1287"/>
        <w:jc w:val="right"/>
      </w:pPr>
      <w:bookmarkStart w:id="0" w:name="Приложение_№1"/>
      <w:bookmarkEnd w:id="0"/>
      <w:r>
        <w:t>Приложение №1</w:t>
      </w:r>
      <w:r>
        <w:rPr>
          <w:spacing w:val="-57"/>
        </w:rPr>
        <w:t xml:space="preserve"> </w:t>
      </w:r>
      <w:bookmarkStart w:id="1" w:name="к_приказу_№4_от_10.01.2022г."/>
      <w:bookmarkEnd w:id="1"/>
      <w:r>
        <w:t>к</w:t>
      </w:r>
      <w:r>
        <w:rPr>
          <w:spacing w:val="-3"/>
        </w:rPr>
        <w:t xml:space="preserve"> </w:t>
      </w:r>
      <w:r>
        <w:t>приказу</w:t>
      </w:r>
      <w:r>
        <w:rPr>
          <w:spacing w:val="-8"/>
        </w:rPr>
        <w:t xml:space="preserve"> </w:t>
      </w:r>
      <w:r>
        <w:t>№</w:t>
      </w:r>
      <w:r w:rsidR="00422E42">
        <w:t xml:space="preserve">156-од </w:t>
      </w:r>
    </w:p>
    <w:p w:rsidR="003D1F9F" w:rsidRDefault="00422E42">
      <w:pPr>
        <w:pStyle w:val="a3"/>
        <w:spacing w:before="68"/>
        <w:ind w:left="6465" w:right="105" w:firstLine="1287"/>
        <w:jc w:val="right"/>
        <w:rPr>
          <w:sz w:val="28"/>
        </w:rPr>
      </w:pPr>
      <w:r>
        <w:t>от 13.09.2023</w:t>
      </w:r>
    </w:p>
    <w:p w:rsidR="003D1F9F" w:rsidRDefault="00E61678">
      <w:pPr>
        <w:pStyle w:val="Heading1"/>
        <w:spacing w:before="8"/>
        <w:ind w:left="3928" w:right="3931" w:firstLine="0"/>
        <w:jc w:val="center"/>
      </w:pPr>
      <w:r>
        <w:t>ПОЛОЖЕНИЕ</w:t>
      </w:r>
    </w:p>
    <w:p w:rsidR="00E61678" w:rsidRDefault="00E61678">
      <w:pPr>
        <w:pStyle w:val="Heading1"/>
        <w:spacing w:before="8"/>
        <w:ind w:left="3928" w:right="3931" w:firstLine="0"/>
        <w:jc w:val="center"/>
      </w:pPr>
    </w:p>
    <w:p w:rsidR="003D1F9F" w:rsidRDefault="00E61678">
      <w:pPr>
        <w:ind w:left="392" w:right="396" w:hanging="7"/>
        <w:jc w:val="center"/>
        <w:rPr>
          <w:b/>
          <w:sz w:val="24"/>
        </w:rPr>
      </w:pPr>
      <w:r>
        <w:rPr>
          <w:b/>
          <w:sz w:val="24"/>
        </w:rPr>
        <w:t>о платных образовательных услугах в Муниципальном образовательном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учреждении дополнительного образования «Детско-юношеский центр «Азимут»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города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Йошкар-Олы имени Сергея Васильевича Яшина» на  2023-2024 учебный год.</w:t>
      </w:r>
    </w:p>
    <w:p w:rsidR="003D1F9F" w:rsidRDefault="00E61678">
      <w:pPr>
        <w:pStyle w:val="a3"/>
        <w:spacing w:line="276" w:lineRule="auto"/>
        <w:ind w:right="102" w:firstLine="779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ПОУ)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</w:t>
      </w:r>
      <w:proofErr w:type="spellStart"/>
      <w:proofErr w:type="gramStart"/>
      <w:r>
        <w:t>Детско</w:t>
      </w:r>
      <w:proofErr w:type="spellEnd"/>
      <w:r>
        <w:t>-</w:t>
      </w:r>
      <w:r>
        <w:rPr>
          <w:spacing w:val="1"/>
        </w:rPr>
        <w:t xml:space="preserve"> </w:t>
      </w:r>
      <w:r>
        <w:t>юношеский</w:t>
      </w:r>
      <w:proofErr w:type="gramEnd"/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«Азимут»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Йошкар-Олы имени Сергея Васильевича Яшина»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Конституцией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кодексом Российской Федерации, Федеральным законом от 29.12.2012 г. № 273-ФЗ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сентября 2020 г. N 1441 "Об утверждении Правил оказания платных образовательных</w:t>
      </w:r>
      <w:r>
        <w:rPr>
          <w:spacing w:val="1"/>
        </w:rPr>
        <w:t xml:space="preserve"> </w:t>
      </w:r>
      <w:r>
        <w:t xml:space="preserve">услуг", Приказ </w:t>
      </w:r>
      <w:proofErr w:type="spellStart"/>
      <w:r>
        <w:t>Минобрнауки</w:t>
      </w:r>
      <w:proofErr w:type="spellEnd"/>
      <w:r>
        <w:t xml:space="preserve"> России от 25.10.2013г. № 1185 « Об утверждении примерной</w:t>
      </w:r>
      <w:r>
        <w:rPr>
          <w:spacing w:val="-5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программам»,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07.02.1992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2300-1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 w:rsidR="007F2934">
        <w:t xml:space="preserve"> </w:t>
      </w:r>
      <w:r>
        <w:rPr>
          <w:spacing w:val="-57"/>
        </w:rPr>
        <w:t xml:space="preserve"> </w:t>
      </w:r>
      <w:r>
        <w:t>потребителей».</w:t>
      </w:r>
    </w:p>
    <w:p w:rsidR="003D1F9F" w:rsidRDefault="00E61678">
      <w:pPr>
        <w:pStyle w:val="Heading1"/>
        <w:numPr>
          <w:ilvl w:val="0"/>
          <w:numId w:val="6"/>
        </w:numPr>
        <w:tabs>
          <w:tab w:val="left" w:pos="3549"/>
        </w:tabs>
        <w:spacing w:line="275" w:lineRule="exact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3D1F9F" w:rsidRDefault="00E61678">
      <w:pPr>
        <w:pStyle w:val="a4"/>
        <w:numPr>
          <w:ilvl w:val="1"/>
          <w:numId w:val="5"/>
        </w:numPr>
        <w:tabs>
          <w:tab w:val="left" w:pos="464"/>
        </w:tabs>
        <w:spacing w:before="38" w:line="276" w:lineRule="auto"/>
        <w:ind w:right="104"/>
        <w:rPr>
          <w:sz w:val="24"/>
        </w:rPr>
      </w:pPr>
      <w:r>
        <w:rPr>
          <w:sz w:val="24"/>
        </w:rPr>
        <w:t>Понятия, применяемые в Положении: 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– физическое и (или) 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 имеющее намерение заказать либо заказывающее платные образовательные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3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«Детско-юношеский</w:t>
      </w:r>
      <w:r>
        <w:rPr>
          <w:spacing w:val="10"/>
          <w:sz w:val="24"/>
        </w:rPr>
        <w:t xml:space="preserve"> </w:t>
      </w:r>
      <w:r>
        <w:rPr>
          <w:sz w:val="24"/>
        </w:rPr>
        <w:t>центр</w:t>
      </w:r>
    </w:p>
    <w:p w:rsidR="003D1F9F" w:rsidRDefault="00E61678">
      <w:pPr>
        <w:pStyle w:val="a3"/>
        <w:spacing w:line="276" w:lineRule="auto"/>
        <w:ind w:right="105"/>
      </w:pPr>
      <w:r>
        <w:t>«Азимут»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Йошкар-Олы</w:t>
      </w:r>
      <w:r w:rsidR="00B33C37">
        <w:t xml:space="preserve"> имени Сергея Васильевича Яшина</w:t>
      </w:r>
      <w:r>
        <w:t>».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 им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условиям</w:t>
      </w:r>
      <w:r>
        <w:rPr>
          <w:spacing w:val="60"/>
        </w:rPr>
        <w:t xml:space="preserve"> </w:t>
      </w:r>
      <w:r>
        <w:t>договора</w:t>
      </w:r>
      <w:r>
        <w:rPr>
          <w:spacing w:val="-57"/>
        </w:rPr>
        <w:t xml:space="preserve"> </w:t>
      </w:r>
      <w:r>
        <w:t>(при их отсутствии или неполноте условий обычно предъявляемым требованиям), или</w:t>
      </w:r>
      <w:r>
        <w:rPr>
          <w:spacing w:val="1"/>
        </w:rPr>
        <w:t xml:space="preserve"> </w:t>
      </w:r>
      <w:r>
        <w:t>целям, для которых платные образовательные услуги обычно используются, или целям, о</w:t>
      </w:r>
      <w:r>
        <w:rPr>
          <w:spacing w:val="1"/>
        </w:rPr>
        <w:t xml:space="preserve"> </w:t>
      </w:r>
      <w:r>
        <w:t>которых</w:t>
      </w:r>
      <w:r>
        <w:rPr>
          <w:spacing w:val="11"/>
        </w:rPr>
        <w:t xml:space="preserve"> </w:t>
      </w:r>
      <w:r>
        <w:t>исполнитель</w:t>
      </w:r>
      <w:r>
        <w:rPr>
          <w:spacing w:val="11"/>
        </w:rPr>
        <w:t xml:space="preserve"> </w:t>
      </w:r>
      <w:r>
        <w:t>был</w:t>
      </w:r>
      <w:r>
        <w:rPr>
          <w:spacing w:val="10"/>
        </w:rPr>
        <w:t xml:space="preserve"> </w:t>
      </w:r>
      <w:r>
        <w:t>поставлен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известность</w:t>
      </w:r>
      <w:r>
        <w:rPr>
          <w:spacing w:val="12"/>
        </w:rPr>
        <w:t xml:space="preserve"> </w:t>
      </w:r>
      <w:r>
        <w:t>заказчиком</w:t>
      </w:r>
      <w:r>
        <w:rPr>
          <w:spacing w:val="10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заключении</w:t>
      </w:r>
      <w:r>
        <w:rPr>
          <w:spacing w:val="12"/>
        </w:rPr>
        <w:t xml:space="preserve"> </w:t>
      </w:r>
      <w:r>
        <w:t>договора,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 w:rsidR="007F2934">
        <w:t xml:space="preserve"> </w:t>
      </w:r>
      <w:r>
        <w:t>объеме,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 (частью образовательной программы). Платные образовательные услуги –</w:t>
      </w:r>
      <w:r>
        <w:rPr>
          <w:spacing w:val="1"/>
        </w:rPr>
        <w:t xml:space="preserve"> </w:t>
      </w:r>
      <w:r>
        <w:t>осуществление образовательной деятельности по заданиям и за счет средств физических и</w:t>
      </w:r>
      <w:r>
        <w:rPr>
          <w:spacing w:val="-57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заключаемым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 (далее - договор). Существенный недостаток платных образовательных услуг –</w:t>
      </w:r>
      <w:r>
        <w:rPr>
          <w:spacing w:val="1"/>
        </w:rPr>
        <w:t xml:space="preserve"> </w:t>
      </w:r>
      <w:r>
        <w:t>неустранимый</w:t>
      </w:r>
      <w:r>
        <w:rPr>
          <w:spacing w:val="1"/>
        </w:rPr>
        <w:t xml:space="preserve"> </w:t>
      </w:r>
      <w:r>
        <w:t>недостаток,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недостаток,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устранен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несоразмерных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выявляется</w:t>
      </w:r>
      <w:r>
        <w:rPr>
          <w:spacing w:val="1"/>
        </w:rPr>
        <w:t xml:space="preserve"> </w:t>
      </w:r>
      <w:r>
        <w:t>неоднократно,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проявляется</w:t>
      </w:r>
      <w:r>
        <w:rPr>
          <w:spacing w:val="-1"/>
        </w:rPr>
        <w:t xml:space="preserve"> </w:t>
      </w:r>
      <w:r>
        <w:t>вновь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устранения, или другие</w:t>
      </w:r>
      <w:r>
        <w:rPr>
          <w:spacing w:val="-1"/>
        </w:rPr>
        <w:t xml:space="preserve"> </w:t>
      </w:r>
      <w:r>
        <w:t>подобные</w:t>
      </w:r>
      <w:r>
        <w:rPr>
          <w:spacing w:val="-3"/>
        </w:rPr>
        <w:t xml:space="preserve"> </w:t>
      </w:r>
      <w:r>
        <w:t>недостатки.</w:t>
      </w:r>
    </w:p>
    <w:p w:rsidR="003D1F9F" w:rsidRDefault="00E61678">
      <w:pPr>
        <w:pStyle w:val="a4"/>
        <w:numPr>
          <w:ilvl w:val="1"/>
          <w:numId w:val="5"/>
        </w:numPr>
        <w:tabs>
          <w:tab w:val="left" w:pos="635"/>
        </w:tabs>
        <w:spacing w:line="276" w:lineRule="auto"/>
        <w:ind w:right="109" w:firstLine="60"/>
        <w:rPr>
          <w:sz w:val="24"/>
        </w:rPr>
      </w:pPr>
      <w:r>
        <w:rPr>
          <w:sz w:val="24"/>
        </w:rPr>
        <w:t>Платные образовательные услуги не могут быть оказаны вместо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задания.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исполнителями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 таких платных образовательных услуг, возвращаются лицам, оплатившим эти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3D1F9F" w:rsidRDefault="00E61678">
      <w:pPr>
        <w:pStyle w:val="a4"/>
        <w:numPr>
          <w:ilvl w:val="1"/>
          <w:numId w:val="5"/>
        </w:numPr>
        <w:tabs>
          <w:tab w:val="left" w:pos="534"/>
        </w:tabs>
        <w:spacing w:line="276" w:lineRule="auto"/>
        <w:ind w:right="110"/>
        <w:rPr>
          <w:sz w:val="24"/>
        </w:rPr>
      </w:pPr>
      <w:r>
        <w:rPr>
          <w:sz w:val="24"/>
        </w:rPr>
        <w:t>Отказ заказчика от предлагаемых ему платных образовательных услуг не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:rsidR="003D1F9F" w:rsidRDefault="003D1F9F">
      <w:pPr>
        <w:spacing w:line="276" w:lineRule="auto"/>
        <w:jc w:val="both"/>
        <w:rPr>
          <w:sz w:val="24"/>
        </w:rPr>
        <w:sectPr w:rsidR="003D1F9F" w:rsidSect="00E61678">
          <w:type w:val="continuous"/>
          <w:pgSz w:w="11910" w:h="16840"/>
          <w:pgMar w:top="709" w:right="740" w:bottom="280" w:left="1600" w:header="720" w:footer="720" w:gutter="0"/>
          <w:cols w:space="720"/>
        </w:sectPr>
      </w:pPr>
    </w:p>
    <w:p w:rsidR="003D1F9F" w:rsidRDefault="00E61678">
      <w:pPr>
        <w:pStyle w:val="a4"/>
        <w:numPr>
          <w:ilvl w:val="1"/>
          <w:numId w:val="5"/>
        </w:numPr>
        <w:tabs>
          <w:tab w:val="left" w:pos="530"/>
        </w:tabs>
        <w:spacing w:before="68" w:line="276" w:lineRule="auto"/>
        <w:ind w:right="112"/>
        <w:rPr>
          <w:sz w:val="24"/>
        </w:rPr>
      </w:pPr>
      <w:r>
        <w:rPr>
          <w:sz w:val="24"/>
        </w:rPr>
        <w:lastRenderedPageBreak/>
        <w:t>Исполнитель обязан обеспечить заказчику оказание платных образовательных услуг 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61"/>
          <w:sz w:val="24"/>
        </w:rPr>
        <w:t xml:space="preserve"> </w:t>
      </w:r>
      <w:r>
        <w:rPr>
          <w:sz w:val="24"/>
        </w:rPr>
        <w:t>(частью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условиями договора.</w:t>
      </w:r>
    </w:p>
    <w:p w:rsidR="003D1F9F" w:rsidRDefault="00E61678">
      <w:pPr>
        <w:pStyle w:val="a4"/>
        <w:numPr>
          <w:ilvl w:val="1"/>
          <w:numId w:val="5"/>
        </w:numPr>
        <w:tabs>
          <w:tab w:val="left" w:pos="558"/>
        </w:tabs>
        <w:spacing w:before="2" w:line="276" w:lineRule="auto"/>
        <w:ind w:right="114"/>
        <w:rPr>
          <w:sz w:val="24"/>
        </w:rPr>
      </w:pPr>
      <w:r>
        <w:rPr>
          <w:sz w:val="24"/>
        </w:rPr>
        <w:t>Доход от платных образовательных услуг расходуется на основании «Положения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доходах и расходах денежных средств, полученных от оказания платных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услуг».</w:t>
      </w:r>
    </w:p>
    <w:p w:rsidR="003D1F9F" w:rsidRDefault="00E61678">
      <w:pPr>
        <w:pStyle w:val="a4"/>
        <w:numPr>
          <w:ilvl w:val="1"/>
          <w:numId w:val="5"/>
        </w:numPr>
        <w:tabs>
          <w:tab w:val="left" w:pos="662"/>
        </w:tabs>
        <w:spacing w:line="276" w:lineRule="auto"/>
        <w:ind w:right="105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год. Изменения и дополнения к Положению принимаются 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3D1F9F" w:rsidRDefault="00E61678">
      <w:pPr>
        <w:pStyle w:val="Heading1"/>
        <w:numPr>
          <w:ilvl w:val="0"/>
          <w:numId w:val="6"/>
        </w:numPr>
        <w:tabs>
          <w:tab w:val="left" w:pos="2078"/>
        </w:tabs>
        <w:spacing w:before="6"/>
        <w:ind w:left="2077" w:hanging="241"/>
        <w:jc w:val="left"/>
      </w:pPr>
      <w:r>
        <w:t>ВИДЫ</w:t>
      </w:r>
      <w:r>
        <w:rPr>
          <w:spacing w:val="-4"/>
        </w:rPr>
        <w:t xml:space="preserve"> </w:t>
      </w:r>
      <w:r>
        <w:t>ПЛАТНЫХ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УСЛУГ</w:t>
      </w:r>
    </w:p>
    <w:p w:rsidR="003D1F9F" w:rsidRDefault="00E61678">
      <w:pPr>
        <w:pStyle w:val="a4"/>
        <w:numPr>
          <w:ilvl w:val="1"/>
          <w:numId w:val="4"/>
        </w:numPr>
        <w:tabs>
          <w:tab w:val="left" w:pos="546"/>
        </w:tabs>
        <w:spacing w:before="36" w:line="276" w:lineRule="auto"/>
        <w:ind w:right="108"/>
        <w:rPr>
          <w:sz w:val="24"/>
        </w:rPr>
      </w:pPr>
      <w:r>
        <w:rPr>
          <w:sz w:val="24"/>
        </w:rPr>
        <w:t>Перечень платных образовательных услуг, оказываемых учреждением, и порядок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определяются Уставом учреждения и настоящим Положением. 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детей на платные образовательные услуги. Изучение спроса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и утверждается приказом руководителя с учетом спроса на конкретные виды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услуг и анализа возможностей </w:t>
      </w:r>
      <w:proofErr w:type="gramStart"/>
      <w:r>
        <w:rPr>
          <w:sz w:val="24"/>
        </w:rPr>
        <w:t>учреждения</w:t>
      </w:r>
      <w:proofErr w:type="gramEnd"/>
      <w:r>
        <w:rPr>
          <w:sz w:val="24"/>
        </w:rPr>
        <w:t xml:space="preserve"> по оказанию пользующихся спросом 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:rsidR="003D1F9F" w:rsidRDefault="00E61678">
      <w:pPr>
        <w:pStyle w:val="a4"/>
        <w:numPr>
          <w:ilvl w:val="1"/>
          <w:numId w:val="4"/>
        </w:numPr>
        <w:tabs>
          <w:tab w:val="left" w:pos="523"/>
        </w:tabs>
        <w:spacing w:line="276" w:lineRule="exact"/>
        <w:ind w:left="522" w:hanging="421"/>
        <w:rPr>
          <w:sz w:val="24"/>
        </w:rPr>
      </w:pPr>
      <w:r>
        <w:rPr>
          <w:sz w:val="24"/>
        </w:rPr>
        <w:t>Исполнитель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услуг:</w:t>
      </w:r>
    </w:p>
    <w:p w:rsidR="003D1F9F" w:rsidRDefault="00E61678">
      <w:pPr>
        <w:pStyle w:val="a4"/>
        <w:numPr>
          <w:ilvl w:val="2"/>
          <w:numId w:val="4"/>
        </w:numPr>
        <w:tabs>
          <w:tab w:val="left" w:pos="821"/>
          <w:tab w:val="left" w:pos="822"/>
        </w:tabs>
        <w:spacing w:before="43"/>
        <w:ind w:hanging="361"/>
        <w:jc w:val="left"/>
        <w:rPr>
          <w:sz w:val="24"/>
        </w:rPr>
      </w:pPr>
      <w:proofErr w:type="gramStart"/>
      <w:r>
        <w:rPr>
          <w:sz w:val="24"/>
        </w:rPr>
        <w:t>обучение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программам;</w:t>
      </w:r>
    </w:p>
    <w:p w:rsidR="003D1F9F" w:rsidRDefault="00E61678">
      <w:pPr>
        <w:pStyle w:val="a4"/>
        <w:numPr>
          <w:ilvl w:val="2"/>
          <w:numId w:val="4"/>
        </w:numPr>
        <w:tabs>
          <w:tab w:val="left" w:pos="821"/>
          <w:tab w:val="left" w:pos="82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преподавание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циклов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дисциплин;</w:t>
      </w:r>
    </w:p>
    <w:p w:rsidR="003D1F9F" w:rsidRDefault="00E61678">
      <w:pPr>
        <w:pStyle w:val="a4"/>
        <w:numPr>
          <w:ilvl w:val="2"/>
          <w:numId w:val="4"/>
        </w:numPr>
        <w:tabs>
          <w:tab w:val="left" w:pos="821"/>
          <w:tab w:val="left" w:pos="82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репетиторство;</w:t>
      </w:r>
    </w:p>
    <w:p w:rsidR="003D1F9F" w:rsidRDefault="00E61678">
      <w:pPr>
        <w:pStyle w:val="a4"/>
        <w:numPr>
          <w:ilvl w:val="2"/>
          <w:numId w:val="4"/>
        </w:numPr>
        <w:tabs>
          <w:tab w:val="left" w:pos="821"/>
          <w:tab w:val="left" w:pos="82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углубленному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</w:p>
    <w:p w:rsidR="003D1F9F" w:rsidRDefault="00E61678">
      <w:pPr>
        <w:pStyle w:val="a4"/>
        <w:numPr>
          <w:ilvl w:val="2"/>
          <w:numId w:val="4"/>
        </w:numPr>
        <w:tabs>
          <w:tab w:val="left" w:pos="821"/>
          <w:tab w:val="left" w:pos="82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 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возраста;</w:t>
      </w:r>
    </w:p>
    <w:p w:rsidR="003D1F9F" w:rsidRDefault="00E61678">
      <w:pPr>
        <w:pStyle w:val="a4"/>
        <w:numPr>
          <w:ilvl w:val="2"/>
          <w:numId w:val="4"/>
        </w:numPr>
        <w:tabs>
          <w:tab w:val="left" w:pos="822"/>
        </w:tabs>
        <w:spacing w:before="43" w:line="276" w:lineRule="auto"/>
        <w:ind w:left="821" w:right="105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сценариев,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соревнований;</w:t>
      </w:r>
    </w:p>
    <w:p w:rsidR="003D1F9F" w:rsidRDefault="00E61678">
      <w:pPr>
        <w:pStyle w:val="a4"/>
        <w:numPr>
          <w:ilvl w:val="2"/>
          <w:numId w:val="4"/>
        </w:numPr>
        <w:tabs>
          <w:tab w:val="left" w:pos="822"/>
        </w:tabs>
        <w:spacing w:line="276" w:lineRule="auto"/>
        <w:ind w:left="821" w:right="106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1"/>
          <w:sz w:val="24"/>
        </w:rPr>
        <w:t xml:space="preserve"> </w:t>
      </w:r>
      <w:r>
        <w:rPr>
          <w:sz w:val="24"/>
        </w:rPr>
        <w:t>слетов,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учреждений;</w:t>
      </w:r>
    </w:p>
    <w:p w:rsidR="003D1F9F" w:rsidRDefault="00E61678">
      <w:pPr>
        <w:pStyle w:val="a4"/>
        <w:numPr>
          <w:ilvl w:val="2"/>
          <w:numId w:val="4"/>
        </w:numPr>
        <w:tabs>
          <w:tab w:val="left" w:pos="822"/>
        </w:tabs>
        <w:spacing w:line="276" w:lineRule="auto"/>
        <w:ind w:left="821" w:right="107"/>
        <w:rPr>
          <w:sz w:val="24"/>
        </w:rPr>
      </w:pPr>
      <w:r>
        <w:rPr>
          <w:sz w:val="24"/>
        </w:rPr>
        <w:t>организация тренировочных занятий специалистами-профессионалами с детьми 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секциях, объединениях,</w:t>
      </w:r>
      <w:r>
        <w:rPr>
          <w:spacing w:val="-3"/>
          <w:sz w:val="24"/>
        </w:rPr>
        <w:t xml:space="preserve"> </w:t>
      </w:r>
      <w:r>
        <w:rPr>
          <w:sz w:val="24"/>
        </w:rPr>
        <w:t>клубах;</w:t>
      </w:r>
    </w:p>
    <w:p w:rsidR="003D1F9F" w:rsidRDefault="00E61678">
      <w:pPr>
        <w:pStyle w:val="a4"/>
        <w:numPr>
          <w:ilvl w:val="2"/>
          <w:numId w:val="4"/>
        </w:numPr>
        <w:tabs>
          <w:tab w:val="left" w:pos="822"/>
        </w:tabs>
        <w:spacing w:line="276" w:lineRule="auto"/>
        <w:ind w:left="821" w:right="104"/>
        <w:rPr>
          <w:sz w:val="24"/>
        </w:rPr>
      </w:pP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специалистов-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 инвалидами;</w:t>
      </w:r>
    </w:p>
    <w:p w:rsidR="003D1F9F" w:rsidRDefault="00E61678">
      <w:pPr>
        <w:pStyle w:val="a4"/>
        <w:numPr>
          <w:ilvl w:val="2"/>
          <w:numId w:val="4"/>
        </w:numPr>
        <w:tabs>
          <w:tab w:val="left" w:pos="822"/>
        </w:tabs>
        <w:spacing w:line="275" w:lineRule="exact"/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взрослыми;</w:t>
      </w:r>
    </w:p>
    <w:p w:rsidR="003D1F9F" w:rsidRDefault="00E61678">
      <w:pPr>
        <w:pStyle w:val="a4"/>
        <w:numPr>
          <w:ilvl w:val="2"/>
          <w:numId w:val="4"/>
        </w:numPr>
        <w:tabs>
          <w:tab w:val="left" w:pos="822"/>
        </w:tabs>
        <w:spacing w:before="41"/>
        <w:ind w:hanging="361"/>
        <w:rPr>
          <w:sz w:val="24"/>
        </w:rPr>
      </w:pPr>
      <w:r>
        <w:rPr>
          <w:sz w:val="24"/>
        </w:rPr>
        <w:t>информационно-консультативные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услуги;</w:t>
      </w:r>
    </w:p>
    <w:p w:rsidR="003D1F9F" w:rsidRDefault="00E61678">
      <w:pPr>
        <w:pStyle w:val="a4"/>
        <w:numPr>
          <w:ilvl w:val="2"/>
          <w:numId w:val="4"/>
        </w:numPr>
        <w:tabs>
          <w:tab w:val="left" w:pos="822"/>
        </w:tabs>
        <w:spacing w:before="43"/>
        <w:ind w:hanging="361"/>
        <w:rPr>
          <w:sz w:val="24"/>
        </w:rPr>
      </w:pPr>
      <w:r>
        <w:rPr>
          <w:sz w:val="24"/>
        </w:rPr>
        <w:t>экскурсионное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культурно-массовое</w:t>
      </w:r>
      <w:r>
        <w:rPr>
          <w:spacing w:val="-6"/>
          <w:sz w:val="24"/>
        </w:rPr>
        <w:t xml:space="preserve"> </w:t>
      </w:r>
      <w:r>
        <w:rPr>
          <w:sz w:val="24"/>
        </w:rPr>
        <w:t>обслуживание;</w:t>
      </w:r>
    </w:p>
    <w:p w:rsidR="003D1F9F" w:rsidRDefault="00E61678">
      <w:pPr>
        <w:pStyle w:val="a4"/>
        <w:numPr>
          <w:ilvl w:val="2"/>
          <w:numId w:val="4"/>
        </w:numPr>
        <w:tabs>
          <w:tab w:val="left" w:pos="821"/>
          <w:tab w:val="left" w:pos="822"/>
          <w:tab w:val="left" w:pos="2313"/>
          <w:tab w:val="left" w:pos="3371"/>
          <w:tab w:val="left" w:pos="3721"/>
          <w:tab w:val="left" w:pos="5114"/>
          <w:tab w:val="left" w:pos="6455"/>
          <w:tab w:val="left" w:pos="7961"/>
        </w:tabs>
        <w:spacing w:before="41" w:line="276" w:lineRule="auto"/>
        <w:ind w:left="821" w:right="112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ремонта</w:t>
      </w:r>
      <w:r>
        <w:rPr>
          <w:sz w:val="24"/>
        </w:rPr>
        <w:tab/>
        <w:t>и</w:t>
      </w:r>
      <w:r>
        <w:rPr>
          <w:sz w:val="24"/>
        </w:rPr>
        <w:tab/>
        <w:t>подготовки</w:t>
      </w:r>
      <w:r>
        <w:rPr>
          <w:sz w:val="24"/>
        </w:rPr>
        <w:tab/>
        <w:t>(подгонки)</w:t>
      </w:r>
      <w:r>
        <w:rPr>
          <w:sz w:val="24"/>
        </w:rPr>
        <w:tab/>
        <w:t>спортивного</w:t>
      </w:r>
      <w:r>
        <w:rPr>
          <w:sz w:val="24"/>
        </w:rPr>
        <w:tab/>
      </w:r>
      <w:r>
        <w:rPr>
          <w:spacing w:val="-1"/>
          <w:sz w:val="24"/>
        </w:rPr>
        <w:t>оборудования,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снаряжения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инвентаря;</w:t>
      </w:r>
    </w:p>
    <w:p w:rsidR="003D1F9F" w:rsidRDefault="00E61678">
      <w:pPr>
        <w:pStyle w:val="a4"/>
        <w:numPr>
          <w:ilvl w:val="2"/>
          <w:numId w:val="4"/>
        </w:numPr>
        <w:tabs>
          <w:tab w:val="left" w:pos="821"/>
          <w:tab w:val="left" w:pos="822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прокат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снаряжения;</w:t>
      </w:r>
    </w:p>
    <w:p w:rsidR="003D1F9F" w:rsidRDefault="00E61678">
      <w:pPr>
        <w:pStyle w:val="a4"/>
        <w:numPr>
          <w:ilvl w:val="2"/>
          <w:numId w:val="4"/>
        </w:numPr>
        <w:tabs>
          <w:tab w:val="left" w:pos="821"/>
          <w:tab w:val="left" w:pos="822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проживания;</w:t>
      </w:r>
    </w:p>
    <w:p w:rsidR="003D1F9F" w:rsidRDefault="00E61678">
      <w:pPr>
        <w:pStyle w:val="a4"/>
        <w:numPr>
          <w:ilvl w:val="2"/>
          <w:numId w:val="4"/>
        </w:numPr>
        <w:tabs>
          <w:tab w:val="left" w:pos="821"/>
          <w:tab w:val="left" w:pos="82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оказание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услуг.</w:t>
      </w:r>
    </w:p>
    <w:p w:rsidR="003D1F9F" w:rsidRDefault="003D1F9F">
      <w:pPr>
        <w:rPr>
          <w:sz w:val="24"/>
        </w:rPr>
        <w:sectPr w:rsidR="003D1F9F">
          <w:pgSz w:w="11910" w:h="16840"/>
          <w:pgMar w:top="1040" w:right="740" w:bottom="280" w:left="1600" w:header="720" w:footer="720" w:gutter="0"/>
          <w:cols w:space="720"/>
        </w:sectPr>
      </w:pPr>
    </w:p>
    <w:p w:rsidR="003D1F9F" w:rsidRDefault="00E61678">
      <w:pPr>
        <w:pStyle w:val="a3"/>
        <w:spacing w:before="68" w:line="276" w:lineRule="auto"/>
        <w:ind w:right="105"/>
      </w:pPr>
      <w:r>
        <w:lastRenderedPageBreak/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включают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рабочие</w:t>
      </w:r>
      <w:r>
        <w:rPr>
          <w:spacing w:val="-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занятий.</w:t>
      </w:r>
    </w:p>
    <w:p w:rsidR="003D1F9F" w:rsidRDefault="00E61678">
      <w:pPr>
        <w:pStyle w:val="Heading1"/>
        <w:numPr>
          <w:ilvl w:val="0"/>
          <w:numId w:val="6"/>
        </w:numPr>
        <w:tabs>
          <w:tab w:val="left" w:pos="554"/>
        </w:tabs>
        <w:spacing w:before="6" w:line="276" w:lineRule="auto"/>
        <w:ind w:left="3081" w:right="325" w:hanging="2768"/>
        <w:jc w:val="left"/>
      </w:pPr>
      <w:r>
        <w:t>ИНФОРМАЦИЯ О ПЛАТНЫХ ОБРАЗОВАТЕЛЬНЫХ УСЛУГАХ, ПОРЯДОК</w:t>
      </w:r>
      <w:r>
        <w:rPr>
          <w:spacing w:val="-58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ДОГОВОРОВ</w:t>
      </w:r>
    </w:p>
    <w:p w:rsidR="003D1F9F" w:rsidRDefault="00E61678">
      <w:pPr>
        <w:pStyle w:val="a4"/>
        <w:numPr>
          <w:ilvl w:val="1"/>
          <w:numId w:val="3"/>
        </w:numPr>
        <w:tabs>
          <w:tab w:val="left" w:pos="621"/>
        </w:tabs>
        <w:spacing w:line="276" w:lineRule="auto"/>
        <w:ind w:right="112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 достоверную информацию о себе и об оказываемых платных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услугах,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возможность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выбора.</w:t>
      </w:r>
    </w:p>
    <w:p w:rsidR="003D1F9F" w:rsidRDefault="00E61678">
      <w:pPr>
        <w:pStyle w:val="a4"/>
        <w:numPr>
          <w:ilvl w:val="1"/>
          <w:numId w:val="3"/>
        </w:numPr>
        <w:tabs>
          <w:tab w:val="left" w:pos="688"/>
        </w:tabs>
        <w:spacing w:line="276" w:lineRule="auto"/>
        <w:ind w:right="107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3D1F9F" w:rsidRDefault="00E61678">
      <w:pPr>
        <w:pStyle w:val="a4"/>
        <w:numPr>
          <w:ilvl w:val="1"/>
          <w:numId w:val="3"/>
        </w:numPr>
        <w:tabs>
          <w:tab w:val="left" w:pos="659"/>
        </w:tabs>
        <w:spacing w:line="276" w:lineRule="auto"/>
        <w:ind w:right="109"/>
        <w:rPr>
          <w:sz w:val="24"/>
        </w:rPr>
      </w:pP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3.1.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3.2.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3D1F9F" w:rsidRDefault="00E61678">
      <w:pPr>
        <w:pStyle w:val="a4"/>
        <w:numPr>
          <w:ilvl w:val="1"/>
          <w:numId w:val="3"/>
        </w:numPr>
        <w:tabs>
          <w:tab w:val="left" w:pos="539"/>
        </w:tabs>
        <w:spacing w:line="276" w:lineRule="auto"/>
        <w:ind w:right="105"/>
        <w:rPr>
          <w:sz w:val="24"/>
        </w:rPr>
      </w:pPr>
      <w:proofErr w:type="gramStart"/>
      <w:r>
        <w:rPr>
          <w:sz w:val="24"/>
        </w:rPr>
        <w:t>Договор заключается в простой письменной форме и содержит следующие сведения: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лица;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в)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заказчика,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заказчика;</w:t>
      </w:r>
      <w:r>
        <w:rPr>
          <w:spacing w:val="1"/>
          <w:sz w:val="24"/>
        </w:rPr>
        <w:t xml:space="preserve"> </w:t>
      </w:r>
      <w:r>
        <w:rPr>
          <w:sz w:val="24"/>
        </w:rPr>
        <w:t>г)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нахождения или место жительства заказчика; </w:t>
      </w:r>
      <w:proofErr w:type="spellStart"/>
      <w:r>
        <w:rPr>
          <w:sz w:val="24"/>
        </w:rPr>
        <w:t>д</w:t>
      </w:r>
      <w:proofErr w:type="spellEnd"/>
      <w:r>
        <w:rPr>
          <w:sz w:val="24"/>
        </w:rPr>
        <w:t>) фамилия, имя, отчество 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заказчика,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 исполнителя и (или) заказчика;</w:t>
      </w:r>
      <w:proofErr w:type="gramEnd"/>
      <w:r>
        <w:rPr>
          <w:sz w:val="24"/>
        </w:rPr>
        <w:t xml:space="preserve"> е) фамилия, имя, отчество 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его место жительства, телефон (указывается в случае оказания платных образовательных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услуг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договору);</w:t>
      </w:r>
      <w:r>
        <w:rPr>
          <w:spacing w:val="1"/>
          <w:sz w:val="24"/>
        </w:rPr>
        <w:t xml:space="preserve"> </w:t>
      </w:r>
      <w:r>
        <w:rPr>
          <w:sz w:val="24"/>
        </w:rPr>
        <w:t>ж)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оплаты;</w:t>
      </w:r>
      <w:r>
        <w:rPr>
          <w:spacing w:val="1"/>
          <w:sz w:val="24"/>
        </w:rPr>
        <w:t xml:space="preserve"> </w:t>
      </w:r>
      <w:r>
        <w:rPr>
          <w:sz w:val="24"/>
        </w:rPr>
        <w:t>и)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лицензии);</w:t>
      </w:r>
      <w:r>
        <w:rPr>
          <w:spacing w:val="1"/>
          <w:sz w:val="24"/>
        </w:rPr>
        <w:t xml:space="preserve"> </w:t>
      </w:r>
      <w:r>
        <w:rPr>
          <w:sz w:val="24"/>
        </w:rPr>
        <w:t>к)</w:t>
      </w:r>
      <w:r>
        <w:rPr>
          <w:spacing w:val="1"/>
          <w:sz w:val="24"/>
        </w:rPr>
        <w:t xml:space="preserve"> </w:t>
      </w:r>
      <w:r>
        <w:rPr>
          <w:sz w:val="24"/>
        </w:rPr>
        <w:t>вид,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(часть образовательной программы определенного 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вида и (или) направленности); л) форма обучения; м) сроки освоения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договора;</w:t>
      </w:r>
      <w:r>
        <w:rPr>
          <w:spacing w:val="1"/>
          <w:sz w:val="24"/>
        </w:rPr>
        <w:t xml:space="preserve"> </w:t>
      </w:r>
      <w:r>
        <w:rPr>
          <w:sz w:val="24"/>
        </w:rPr>
        <w:t>о)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:rsidR="003D1F9F" w:rsidRDefault="00E61678">
      <w:pPr>
        <w:pStyle w:val="a4"/>
        <w:numPr>
          <w:ilvl w:val="1"/>
          <w:numId w:val="3"/>
        </w:numPr>
        <w:tabs>
          <w:tab w:val="left" w:pos="563"/>
        </w:tabs>
        <w:spacing w:line="276" w:lineRule="auto"/>
        <w:ind w:right="105"/>
        <w:rPr>
          <w:sz w:val="24"/>
        </w:rPr>
      </w:pPr>
      <w:r>
        <w:rPr>
          <w:sz w:val="24"/>
        </w:rPr>
        <w:t>Договор не может содержать условия, которые ограничивают права лиц,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 на получение образования определенного уровня и направленности и подавших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 о приеме на обучение (далее - поступающие), и обучающихся или снижают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применению.</w:t>
      </w:r>
    </w:p>
    <w:p w:rsidR="003D1F9F" w:rsidRDefault="00E61678">
      <w:pPr>
        <w:pStyle w:val="a4"/>
        <w:numPr>
          <w:ilvl w:val="1"/>
          <w:numId w:val="3"/>
        </w:numPr>
        <w:tabs>
          <w:tab w:val="left" w:pos="537"/>
        </w:tabs>
        <w:spacing w:line="276" w:lineRule="auto"/>
        <w:ind w:right="108"/>
        <w:rPr>
          <w:sz w:val="24"/>
        </w:rPr>
      </w:pPr>
      <w:r>
        <w:rPr>
          <w:sz w:val="24"/>
        </w:rPr>
        <w:t>Сведения, указанные в договоре, должны соответствовать информации, размещенной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34"/>
          <w:sz w:val="24"/>
        </w:rPr>
        <w:t xml:space="preserve"> </w:t>
      </w:r>
      <w:r>
        <w:rPr>
          <w:sz w:val="24"/>
        </w:rPr>
        <w:t>сайте</w:t>
      </w:r>
      <w:r>
        <w:rPr>
          <w:spacing w:val="34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34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36"/>
          <w:sz w:val="24"/>
        </w:rPr>
        <w:t xml:space="preserve"> </w:t>
      </w:r>
      <w:r>
        <w:rPr>
          <w:sz w:val="24"/>
        </w:rPr>
        <w:t>сети</w:t>
      </w:r>
    </w:p>
    <w:p w:rsidR="003D1F9F" w:rsidRDefault="00E61678">
      <w:pPr>
        <w:pStyle w:val="a3"/>
      </w:pPr>
      <w:r>
        <w:t>«Интернет»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дату</w:t>
      </w:r>
      <w:r>
        <w:rPr>
          <w:spacing w:val="-5"/>
        </w:rPr>
        <w:t xml:space="preserve"> </w:t>
      </w:r>
      <w:r>
        <w:t>заключения договора.</w:t>
      </w:r>
    </w:p>
    <w:p w:rsidR="003D1F9F" w:rsidRDefault="003D1F9F">
      <w:pPr>
        <w:pStyle w:val="a3"/>
        <w:spacing w:before="4"/>
        <w:ind w:left="0"/>
        <w:jc w:val="left"/>
        <w:rPr>
          <w:sz w:val="31"/>
        </w:rPr>
      </w:pPr>
    </w:p>
    <w:p w:rsidR="003D1F9F" w:rsidRDefault="00E61678">
      <w:pPr>
        <w:pStyle w:val="Heading1"/>
        <w:numPr>
          <w:ilvl w:val="0"/>
          <w:numId w:val="6"/>
        </w:numPr>
        <w:tabs>
          <w:tab w:val="left" w:pos="371"/>
        </w:tabs>
        <w:spacing w:before="1" w:line="276" w:lineRule="auto"/>
        <w:ind w:left="3037" w:right="141" w:hanging="2907"/>
        <w:jc w:val="left"/>
      </w:pPr>
      <w:r>
        <w:t>ПОРЯДОК ОСУЩЕСТВЛЕНИЯ ДЕЯТЕЛЬНОСТИ ПО ОКАЗАНИЮ ПЛАТНЫХ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</w:t>
      </w:r>
    </w:p>
    <w:p w:rsidR="003D1F9F" w:rsidRDefault="003D1F9F">
      <w:pPr>
        <w:spacing w:line="276" w:lineRule="auto"/>
        <w:sectPr w:rsidR="003D1F9F">
          <w:pgSz w:w="11910" w:h="16840"/>
          <w:pgMar w:top="1040" w:right="740" w:bottom="280" w:left="1600" w:header="720" w:footer="720" w:gutter="0"/>
          <w:cols w:space="720"/>
        </w:sectPr>
      </w:pPr>
    </w:p>
    <w:p w:rsidR="003D1F9F" w:rsidRDefault="00E61678">
      <w:pPr>
        <w:pStyle w:val="a4"/>
        <w:numPr>
          <w:ilvl w:val="1"/>
          <w:numId w:val="6"/>
        </w:numPr>
        <w:tabs>
          <w:tab w:val="left" w:pos="582"/>
        </w:tabs>
        <w:spacing w:before="68" w:line="278" w:lineRule="auto"/>
        <w:ind w:right="112"/>
        <w:rPr>
          <w:sz w:val="24"/>
        </w:rPr>
      </w:pPr>
      <w:r>
        <w:rPr>
          <w:sz w:val="24"/>
        </w:rPr>
        <w:lastRenderedPageBreak/>
        <w:t>Платные образовательные услуги осуществляются 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специалистами.</w:t>
      </w:r>
    </w:p>
    <w:p w:rsidR="003D1F9F" w:rsidRDefault="00E61678">
      <w:pPr>
        <w:pStyle w:val="a4"/>
        <w:numPr>
          <w:ilvl w:val="1"/>
          <w:numId w:val="6"/>
        </w:numPr>
        <w:tabs>
          <w:tab w:val="left" w:pos="594"/>
        </w:tabs>
        <w:spacing w:line="276" w:lineRule="auto"/>
        <w:ind w:right="105" w:firstLine="60"/>
        <w:rPr>
          <w:sz w:val="24"/>
        </w:rPr>
      </w:pPr>
      <w:r>
        <w:rPr>
          <w:sz w:val="24"/>
        </w:rPr>
        <w:t>Количество часов, предлагаемых в качестве платных образовательных услуг,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 возрастным и индивидуальным особенностям детей в соответствии с СП</w:t>
      </w:r>
      <w:r>
        <w:rPr>
          <w:spacing w:val="1"/>
          <w:sz w:val="24"/>
        </w:rPr>
        <w:t xml:space="preserve"> </w:t>
      </w:r>
      <w:r>
        <w:rPr>
          <w:sz w:val="24"/>
        </w:rPr>
        <w:t>3.1/2.4.3598-20 "Санитарно-эпидемиологические требования к устройству, содержанию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коронавирусной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инфекции (COVID-19).</w:t>
      </w:r>
    </w:p>
    <w:p w:rsidR="003D1F9F" w:rsidRDefault="00E61678">
      <w:pPr>
        <w:pStyle w:val="a4"/>
        <w:numPr>
          <w:ilvl w:val="1"/>
          <w:numId w:val="6"/>
        </w:numPr>
        <w:tabs>
          <w:tab w:val="left" w:pos="678"/>
        </w:tabs>
        <w:spacing w:line="276" w:lineRule="auto"/>
        <w:ind w:right="104" w:firstLine="60"/>
        <w:rPr>
          <w:sz w:val="24"/>
        </w:rPr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исполнителем.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утвержденные</w:t>
      </w:r>
      <w:proofErr w:type="gramEnd"/>
      <w:r>
        <w:rPr>
          <w:sz w:val="24"/>
        </w:rPr>
        <w:t xml:space="preserve"> 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план, годовой 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</w:p>
    <w:p w:rsidR="003D1F9F" w:rsidRDefault="00E61678">
      <w:pPr>
        <w:pStyle w:val="a4"/>
        <w:numPr>
          <w:ilvl w:val="1"/>
          <w:numId w:val="6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услуг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исполнитель:</w:t>
      </w:r>
    </w:p>
    <w:p w:rsidR="003D1F9F" w:rsidRDefault="00E61678">
      <w:pPr>
        <w:pStyle w:val="a3"/>
        <w:spacing w:before="37" w:line="276" w:lineRule="auto"/>
        <w:ind w:right="109"/>
      </w:pPr>
      <w:r>
        <w:t>-изучает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предполагаемый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заказчикам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планируемых ПОУ;</w:t>
      </w:r>
    </w:p>
    <w:p w:rsidR="003D1F9F" w:rsidRDefault="00E61678">
      <w:pPr>
        <w:pStyle w:val="a3"/>
        <w:spacing w:before="1" w:line="276" w:lineRule="auto"/>
        <w:ind w:right="112"/>
      </w:pPr>
      <w:r>
        <w:t>-создаёт условия для проведения ПОУ в соответствии с действующим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3D1F9F" w:rsidRDefault="00E61678">
      <w:pPr>
        <w:pStyle w:val="a3"/>
        <w:spacing w:before="2"/>
        <w:ind w:left="162"/>
      </w:pPr>
      <w:r>
        <w:t>-обеспечивает</w:t>
      </w:r>
      <w:r>
        <w:rPr>
          <w:spacing w:val="-5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ПОУ</w:t>
      </w:r>
      <w:r>
        <w:rPr>
          <w:spacing w:val="-5"/>
        </w:rPr>
        <w:t xml:space="preserve"> </w:t>
      </w:r>
      <w:r>
        <w:t>квалифицированным</w:t>
      </w:r>
      <w:r>
        <w:rPr>
          <w:spacing w:val="-6"/>
        </w:rPr>
        <w:t xml:space="preserve"> </w:t>
      </w:r>
      <w:r>
        <w:t>кадровым</w:t>
      </w:r>
      <w:r>
        <w:rPr>
          <w:spacing w:val="-6"/>
        </w:rPr>
        <w:t xml:space="preserve"> </w:t>
      </w:r>
      <w:r>
        <w:t>составом;</w:t>
      </w:r>
    </w:p>
    <w:p w:rsidR="003D1F9F" w:rsidRDefault="00E61678">
      <w:pPr>
        <w:pStyle w:val="a3"/>
        <w:spacing w:before="40" w:line="276" w:lineRule="auto"/>
        <w:jc w:val="left"/>
      </w:pPr>
      <w:r>
        <w:t>-заключает</w:t>
      </w:r>
      <w:r>
        <w:rPr>
          <w:spacing w:val="15"/>
        </w:rPr>
        <w:t xml:space="preserve"> </w:t>
      </w:r>
      <w:r>
        <w:t>дополнительные</w:t>
      </w:r>
      <w:r>
        <w:rPr>
          <w:spacing w:val="13"/>
        </w:rPr>
        <w:t xml:space="preserve"> </w:t>
      </w:r>
      <w:r>
        <w:t>соглашения</w:t>
      </w:r>
      <w:r>
        <w:rPr>
          <w:spacing w:val="14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трудовым</w:t>
      </w:r>
      <w:r>
        <w:rPr>
          <w:spacing w:val="13"/>
        </w:rPr>
        <w:t xml:space="preserve"> </w:t>
      </w:r>
      <w:r>
        <w:t>договорам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работниками,</w:t>
      </w:r>
      <w:r>
        <w:rPr>
          <w:spacing w:val="14"/>
        </w:rPr>
        <w:t xml:space="preserve"> </w:t>
      </w:r>
      <w:r>
        <w:t>занятыми</w:t>
      </w:r>
      <w:r>
        <w:rPr>
          <w:spacing w:val="-57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ПОУ;</w:t>
      </w:r>
    </w:p>
    <w:p w:rsidR="003D1F9F" w:rsidRDefault="00E61678">
      <w:pPr>
        <w:pStyle w:val="a3"/>
        <w:spacing w:line="278" w:lineRule="auto"/>
        <w:ind w:right="34"/>
        <w:jc w:val="left"/>
      </w:pPr>
      <w:r>
        <w:t>-оформляет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заказчиками</w:t>
      </w:r>
      <w:r>
        <w:rPr>
          <w:spacing w:val="8"/>
        </w:rPr>
        <w:t xml:space="preserve"> </w:t>
      </w:r>
      <w:r>
        <w:t>договор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оказание</w:t>
      </w:r>
      <w:r>
        <w:rPr>
          <w:spacing w:val="6"/>
        </w:rPr>
        <w:t xml:space="preserve"> </w:t>
      </w:r>
      <w:r>
        <w:t>ПОУ,</w:t>
      </w:r>
      <w:r>
        <w:rPr>
          <w:spacing w:val="6"/>
        </w:rPr>
        <w:t xml:space="preserve"> </w:t>
      </w:r>
      <w:r>
        <w:t>которым</w:t>
      </w:r>
      <w:r>
        <w:rPr>
          <w:spacing w:val="6"/>
        </w:rPr>
        <w:t xml:space="preserve"> </w:t>
      </w:r>
      <w:r>
        <w:t>регламентируются</w:t>
      </w:r>
      <w:r>
        <w:rPr>
          <w:spacing w:val="10"/>
        </w:rPr>
        <w:t xml:space="preserve"> </w:t>
      </w:r>
      <w:r>
        <w:t>условия</w:t>
      </w:r>
      <w:r>
        <w:rPr>
          <w:spacing w:val="-5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сроки</w:t>
      </w:r>
      <w:r>
        <w:rPr>
          <w:spacing w:val="3"/>
        </w:rPr>
        <w:t xml:space="preserve"> </w:t>
      </w:r>
      <w:r>
        <w:t>получения</w:t>
      </w:r>
      <w:r>
        <w:rPr>
          <w:spacing w:val="7"/>
        </w:rPr>
        <w:t xml:space="preserve"> </w:t>
      </w:r>
      <w:r>
        <w:t>услуги,</w:t>
      </w:r>
      <w:r>
        <w:rPr>
          <w:spacing w:val="3"/>
        </w:rPr>
        <w:t xml:space="preserve"> </w:t>
      </w:r>
      <w:r>
        <w:t>порядок</w:t>
      </w:r>
      <w:r>
        <w:rPr>
          <w:spacing w:val="3"/>
        </w:rPr>
        <w:t xml:space="preserve"> </w:t>
      </w:r>
      <w:r>
        <w:t>расчета,</w:t>
      </w:r>
      <w:r>
        <w:rPr>
          <w:spacing w:val="3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обязанности,</w:t>
      </w:r>
      <w:r>
        <w:rPr>
          <w:spacing w:val="3"/>
        </w:rPr>
        <w:t xml:space="preserve"> </w:t>
      </w:r>
      <w:r>
        <w:t>ответственность</w:t>
      </w:r>
      <w:r>
        <w:rPr>
          <w:spacing w:val="4"/>
        </w:rPr>
        <w:t xml:space="preserve"> </w:t>
      </w:r>
      <w:r>
        <w:t>сторон;</w:t>
      </w:r>
    </w:p>
    <w:p w:rsidR="003D1F9F" w:rsidRDefault="00E61678">
      <w:pPr>
        <w:pStyle w:val="a3"/>
        <w:spacing w:line="276" w:lineRule="auto"/>
        <w:jc w:val="left"/>
      </w:pPr>
      <w:r>
        <w:t>-на</w:t>
      </w:r>
      <w:r>
        <w:rPr>
          <w:spacing w:val="14"/>
        </w:rPr>
        <w:t xml:space="preserve"> </w:t>
      </w:r>
      <w:r>
        <w:t>основании</w:t>
      </w:r>
      <w:r>
        <w:rPr>
          <w:spacing w:val="16"/>
        </w:rPr>
        <w:t xml:space="preserve"> </w:t>
      </w:r>
      <w:r>
        <w:t>заключенных</w:t>
      </w:r>
      <w:r>
        <w:rPr>
          <w:spacing w:val="17"/>
        </w:rPr>
        <w:t xml:space="preserve"> </w:t>
      </w:r>
      <w:r>
        <w:t>договоров</w:t>
      </w:r>
      <w:r>
        <w:rPr>
          <w:spacing w:val="15"/>
        </w:rPr>
        <w:t xml:space="preserve"> </w:t>
      </w:r>
      <w:r>
        <w:t>издаёт</w:t>
      </w:r>
      <w:r>
        <w:rPr>
          <w:spacing w:val="16"/>
        </w:rPr>
        <w:t xml:space="preserve"> </w:t>
      </w:r>
      <w:r>
        <w:t>приказ</w:t>
      </w:r>
      <w:r>
        <w:rPr>
          <w:spacing w:val="15"/>
        </w:rPr>
        <w:t xml:space="preserve"> </w:t>
      </w:r>
      <w:r>
        <w:t>об</w:t>
      </w:r>
      <w:r>
        <w:rPr>
          <w:spacing w:val="16"/>
        </w:rPr>
        <w:t xml:space="preserve"> </w:t>
      </w:r>
      <w:r>
        <w:t>организации</w:t>
      </w:r>
      <w:r>
        <w:rPr>
          <w:spacing w:val="16"/>
        </w:rPr>
        <w:t xml:space="preserve"> </w:t>
      </w:r>
      <w:r>
        <w:t>конкретных</w:t>
      </w:r>
      <w:r>
        <w:rPr>
          <w:spacing w:val="17"/>
        </w:rPr>
        <w:t xml:space="preserve"> </w:t>
      </w:r>
      <w:r>
        <w:t>ПОУ</w:t>
      </w:r>
      <w:r>
        <w:rPr>
          <w:spacing w:val="1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учреждении;</w:t>
      </w:r>
    </w:p>
    <w:p w:rsidR="003D1F9F" w:rsidRDefault="00E61678">
      <w:pPr>
        <w:pStyle w:val="a3"/>
        <w:spacing w:line="276" w:lineRule="auto"/>
        <w:jc w:val="left"/>
      </w:pPr>
      <w:r>
        <w:t>-оформляет</w:t>
      </w:r>
      <w:r>
        <w:rPr>
          <w:spacing w:val="18"/>
        </w:rPr>
        <w:t xml:space="preserve"> </w:t>
      </w:r>
      <w:r>
        <w:t>доступную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достоверную</w:t>
      </w:r>
      <w:r>
        <w:rPr>
          <w:spacing w:val="18"/>
        </w:rPr>
        <w:t xml:space="preserve"> </w:t>
      </w:r>
      <w:r>
        <w:t>информацию</w:t>
      </w:r>
      <w:r>
        <w:rPr>
          <w:spacing w:val="18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ПОУ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уголке</w:t>
      </w:r>
      <w:r>
        <w:rPr>
          <w:spacing w:val="19"/>
        </w:rPr>
        <w:t xml:space="preserve"> </w:t>
      </w:r>
      <w:r>
        <w:t>потребителя</w:t>
      </w:r>
      <w:r>
        <w:rPr>
          <w:spacing w:val="18"/>
        </w:rPr>
        <w:t xml:space="preserve"> </w:t>
      </w:r>
      <w:r>
        <w:t>(адрес,</w:t>
      </w:r>
      <w:r>
        <w:rPr>
          <w:spacing w:val="-57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работы, перечень ПОУ с</w:t>
      </w:r>
      <w:r>
        <w:rPr>
          <w:spacing w:val="1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стоимости);</w:t>
      </w:r>
    </w:p>
    <w:p w:rsidR="003D1F9F" w:rsidRDefault="00E61678">
      <w:pPr>
        <w:pStyle w:val="a3"/>
        <w:jc w:val="left"/>
      </w:pPr>
      <w:r>
        <w:t>-организует</w:t>
      </w:r>
      <w:r>
        <w:rPr>
          <w:spacing w:val="-2"/>
        </w:rPr>
        <w:t xml:space="preserve"> </w:t>
      </w:r>
      <w:proofErr w:type="gramStart"/>
      <w:r>
        <w:t>контроль</w:t>
      </w:r>
      <w:r>
        <w:rPr>
          <w:spacing w:val="-4"/>
        </w:rPr>
        <w:t xml:space="preserve"> </w:t>
      </w:r>
      <w:r>
        <w:t>за</w:t>
      </w:r>
      <w:proofErr w:type="gramEnd"/>
      <w:r>
        <w:rPr>
          <w:spacing w:val="-3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ПОУ.</w:t>
      </w:r>
    </w:p>
    <w:p w:rsidR="003D1F9F" w:rsidRDefault="00E61678">
      <w:pPr>
        <w:pStyle w:val="a4"/>
        <w:numPr>
          <w:ilvl w:val="1"/>
          <w:numId w:val="6"/>
        </w:numPr>
        <w:tabs>
          <w:tab w:val="left" w:pos="640"/>
        </w:tabs>
        <w:spacing w:before="36" w:line="276" w:lineRule="auto"/>
        <w:ind w:right="103" w:firstLine="60"/>
        <w:rPr>
          <w:sz w:val="24"/>
        </w:rPr>
      </w:pPr>
      <w:r>
        <w:rPr>
          <w:sz w:val="24"/>
        </w:rPr>
        <w:t>Нормативное регулирование деятельности по оказанию платных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актами: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услугах;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расходах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от оказания платных образовательных услуг. Исполнитель издаёт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приказы: - Приказ об утверждении Положения о платных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услугах;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 об утверждении Положения о доходах и расходах денежных средств,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услуг и назначении ответственных лиц за их организацию и проведение.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утверждает калькуляцию</w:t>
      </w:r>
      <w:r>
        <w:rPr>
          <w:spacing w:val="-3"/>
          <w:sz w:val="24"/>
        </w:rPr>
        <w:t xml:space="preserve"> </w:t>
      </w:r>
      <w:r>
        <w:rPr>
          <w:sz w:val="24"/>
        </w:rPr>
        <w:t>цены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1"/>
          <w:sz w:val="24"/>
        </w:rPr>
        <w:t xml:space="preserve"> </w:t>
      </w:r>
      <w:r>
        <w:rPr>
          <w:sz w:val="24"/>
        </w:rPr>
        <w:t>ПОУ.</w:t>
      </w:r>
    </w:p>
    <w:p w:rsidR="003D1F9F" w:rsidRDefault="00E61678">
      <w:pPr>
        <w:pStyle w:val="a4"/>
        <w:numPr>
          <w:ilvl w:val="0"/>
          <w:numId w:val="6"/>
        </w:numPr>
        <w:tabs>
          <w:tab w:val="left" w:pos="1106"/>
        </w:tabs>
        <w:spacing w:before="5" w:line="276" w:lineRule="auto"/>
        <w:ind w:left="102" w:right="104" w:firstLine="763"/>
        <w:jc w:val="left"/>
        <w:rPr>
          <w:sz w:val="24"/>
        </w:rPr>
      </w:pPr>
      <w:r>
        <w:rPr>
          <w:b/>
          <w:sz w:val="24"/>
        </w:rPr>
        <w:t>РАСЧЕТ СТОИМОСТИ ПЛАТНЫХ ОБРАЗОВАТЕЛЬНЫХ УСЛУГ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5.1.Оплата</w:t>
      </w:r>
      <w:r>
        <w:rPr>
          <w:spacing w:val="42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42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41"/>
          <w:sz w:val="24"/>
        </w:rPr>
        <w:t xml:space="preserve"> </w:t>
      </w:r>
      <w:r>
        <w:rPr>
          <w:sz w:val="24"/>
        </w:rPr>
        <w:t>не</w:t>
      </w:r>
      <w:r>
        <w:rPr>
          <w:spacing w:val="4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4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41"/>
          <w:sz w:val="24"/>
        </w:rPr>
        <w:t xml:space="preserve"> </w:t>
      </w:r>
      <w:r>
        <w:rPr>
          <w:sz w:val="24"/>
        </w:rPr>
        <w:t>числа</w:t>
      </w:r>
      <w:r>
        <w:rPr>
          <w:spacing w:val="42"/>
          <w:sz w:val="24"/>
        </w:rPr>
        <w:t xml:space="preserve"> </w:t>
      </w:r>
      <w:r>
        <w:rPr>
          <w:sz w:val="24"/>
        </w:rPr>
        <w:t>месяца,</w:t>
      </w:r>
      <w:r>
        <w:rPr>
          <w:spacing w:val="42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4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расчетным</w:t>
      </w:r>
      <w:r>
        <w:rPr>
          <w:spacing w:val="7"/>
          <w:sz w:val="24"/>
        </w:rPr>
        <w:t xml:space="preserve"> </w:t>
      </w:r>
      <w:r>
        <w:rPr>
          <w:sz w:val="24"/>
        </w:rPr>
        <w:t>месяцем.</w:t>
      </w:r>
      <w:r>
        <w:rPr>
          <w:spacing w:val="19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7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0"/>
          <w:sz w:val="24"/>
        </w:rPr>
        <w:t xml:space="preserve"> </w:t>
      </w:r>
      <w:r>
        <w:rPr>
          <w:sz w:val="24"/>
        </w:rPr>
        <w:t>услуг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7"/>
          <w:sz w:val="24"/>
        </w:rPr>
        <w:t xml:space="preserve"> </w:t>
      </w:r>
      <w:r>
        <w:rPr>
          <w:sz w:val="24"/>
        </w:rPr>
        <w:t>ежемесячно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безналичному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расчету через отделение банка, обслуживающего учреждение. При непосещении ребенком</w:t>
      </w:r>
      <w:r>
        <w:rPr>
          <w:spacing w:val="-57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производится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перерасчет оплаты.</w:t>
      </w:r>
    </w:p>
    <w:p w:rsidR="003D1F9F" w:rsidRDefault="00E61678">
      <w:pPr>
        <w:pStyle w:val="a4"/>
        <w:numPr>
          <w:ilvl w:val="1"/>
          <w:numId w:val="2"/>
        </w:numPr>
        <w:tabs>
          <w:tab w:val="left" w:pos="777"/>
        </w:tabs>
        <w:spacing w:line="276" w:lineRule="auto"/>
        <w:ind w:right="112"/>
        <w:rPr>
          <w:sz w:val="24"/>
        </w:rPr>
      </w:pP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 на основании рыночной стоимости аналогичного вида услуг на 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расчета с учетом наличия платежеспособного спроса на каждый вид услуг,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стоимости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3D1F9F" w:rsidRDefault="003D1F9F">
      <w:pPr>
        <w:spacing w:line="276" w:lineRule="auto"/>
        <w:jc w:val="both"/>
        <w:rPr>
          <w:sz w:val="24"/>
        </w:rPr>
        <w:sectPr w:rsidR="003D1F9F">
          <w:pgSz w:w="11910" w:h="16840"/>
          <w:pgMar w:top="1040" w:right="740" w:bottom="280" w:left="1600" w:header="720" w:footer="720" w:gutter="0"/>
          <w:cols w:space="720"/>
        </w:sectPr>
      </w:pPr>
    </w:p>
    <w:p w:rsidR="003D1F9F" w:rsidRDefault="00E61678">
      <w:pPr>
        <w:pStyle w:val="a4"/>
        <w:numPr>
          <w:ilvl w:val="1"/>
          <w:numId w:val="2"/>
        </w:numPr>
        <w:tabs>
          <w:tab w:val="left" w:pos="546"/>
        </w:tabs>
        <w:spacing w:before="68" w:line="276" w:lineRule="auto"/>
        <w:ind w:right="98"/>
        <w:rPr>
          <w:sz w:val="24"/>
        </w:rPr>
      </w:pPr>
      <w:r>
        <w:rPr>
          <w:sz w:val="24"/>
        </w:rPr>
        <w:lastRenderedPageBreak/>
        <w:t>Стоимость ПОУ определяется калькуляцией, которая включает расходы на: - 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30,2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взносы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 медицинское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взносы на социальное страхование, 17% - резерв отпускных); 2,2% - коммунальные услуги; 22,8% -</w:t>
      </w:r>
      <w:r>
        <w:rPr>
          <w:spacing w:val="1"/>
          <w:sz w:val="24"/>
        </w:rPr>
        <w:t xml:space="preserve"> </w:t>
      </w:r>
      <w:r w:rsidRPr="00E61678">
        <w:rPr>
          <w:sz w:val="24"/>
          <w:szCs w:val="24"/>
        </w:rPr>
        <w:t>содержание, развитие и другие текущие расходы учреждения.</w:t>
      </w:r>
    </w:p>
    <w:p w:rsidR="003D1F9F" w:rsidRDefault="00E61678">
      <w:pPr>
        <w:pStyle w:val="a4"/>
        <w:numPr>
          <w:ilvl w:val="1"/>
          <w:numId w:val="2"/>
        </w:numPr>
        <w:tabs>
          <w:tab w:val="left" w:pos="525"/>
        </w:tabs>
        <w:spacing w:before="1" w:line="276" w:lineRule="auto"/>
        <w:ind w:right="109"/>
        <w:rPr>
          <w:sz w:val="24"/>
        </w:rPr>
      </w:pPr>
      <w:r>
        <w:rPr>
          <w:sz w:val="24"/>
        </w:rPr>
        <w:t>Исполнитель вправе снизить стоимость платных образовательных услуг по договору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средств исполнителя, в том числе средств, полученных от приносящей доход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 лиц. Основания и порядок снижения стоимости платных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устанавливаются локальным нормативным актом и доводятся до сведения заказчика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обучающегося.</w:t>
      </w:r>
    </w:p>
    <w:p w:rsidR="003D1F9F" w:rsidRDefault="00E61678">
      <w:pPr>
        <w:pStyle w:val="a4"/>
        <w:numPr>
          <w:ilvl w:val="1"/>
          <w:numId w:val="2"/>
        </w:numPr>
        <w:tabs>
          <w:tab w:val="left" w:pos="614"/>
        </w:tabs>
        <w:spacing w:before="1" w:line="276" w:lineRule="auto"/>
        <w:ind w:right="110" w:firstLine="60"/>
        <w:rPr>
          <w:sz w:val="24"/>
        </w:rPr>
      </w:pPr>
      <w:r>
        <w:rPr>
          <w:sz w:val="24"/>
        </w:rPr>
        <w:t>Увеличение стоимости платных образовательных услуг после заключения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не допускается, за исключением увеличения стоимости указанных услуг с учетом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инфляции,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период.</w:t>
      </w:r>
    </w:p>
    <w:p w:rsidR="003D1F9F" w:rsidRDefault="00E61678">
      <w:pPr>
        <w:pStyle w:val="a4"/>
        <w:numPr>
          <w:ilvl w:val="1"/>
          <w:numId w:val="2"/>
        </w:numPr>
        <w:tabs>
          <w:tab w:val="left" w:pos="616"/>
        </w:tabs>
        <w:spacing w:line="276" w:lineRule="auto"/>
        <w:ind w:right="107"/>
        <w:rPr>
          <w:sz w:val="24"/>
        </w:rPr>
      </w:pPr>
      <w:r>
        <w:rPr>
          <w:sz w:val="24"/>
        </w:rPr>
        <w:t>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способные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привлеченными специалистами заключаются контракты на оказание услуг. Размер оплаты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 соглашению сторон.</w:t>
      </w:r>
    </w:p>
    <w:p w:rsidR="003D1F9F" w:rsidRDefault="00E61678">
      <w:pPr>
        <w:pStyle w:val="Heading1"/>
        <w:numPr>
          <w:ilvl w:val="0"/>
          <w:numId w:val="6"/>
        </w:numPr>
        <w:tabs>
          <w:tab w:val="left" w:pos="1727"/>
        </w:tabs>
        <w:spacing w:before="5"/>
        <w:ind w:left="1726" w:hanging="241"/>
        <w:jc w:val="left"/>
      </w:pPr>
      <w:r>
        <w:t>ОТВЕТСТВЕННОСТЬ</w:t>
      </w:r>
      <w:r w:rsidR="007F2934">
        <w:t xml:space="preserve"> </w:t>
      </w:r>
      <w:r>
        <w:rPr>
          <w:spacing w:val="-2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 w:rsidR="007F2934">
        <w:rPr>
          <w:spacing w:val="-4"/>
        </w:rPr>
        <w:t xml:space="preserve"> </w:t>
      </w:r>
      <w:r>
        <w:t>И</w:t>
      </w:r>
      <w:r w:rsidR="007F2934">
        <w:t xml:space="preserve"> </w:t>
      </w:r>
      <w:r>
        <w:rPr>
          <w:spacing w:val="-2"/>
        </w:rPr>
        <w:t xml:space="preserve"> </w:t>
      </w:r>
      <w:r>
        <w:t>ЗАКАЗЧИКА</w:t>
      </w:r>
    </w:p>
    <w:p w:rsidR="003D1F9F" w:rsidRDefault="00E61678">
      <w:pPr>
        <w:pStyle w:val="a4"/>
        <w:numPr>
          <w:ilvl w:val="1"/>
          <w:numId w:val="1"/>
        </w:numPr>
        <w:tabs>
          <w:tab w:val="left" w:pos="669"/>
        </w:tabs>
        <w:spacing w:before="38" w:line="276" w:lineRule="auto"/>
        <w:ind w:right="107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3D1F9F" w:rsidRDefault="00E61678">
      <w:pPr>
        <w:pStyle w:val="a4"/>
        <w:numPr>
          <w:ilvl w:val="1"/>
          <w:numId w:val="1"/>
        </w:numPr>
        <w:tabs>
          <w:tab w:val="left" w:pos="546"/>
        </w:tabs>
        <w:spacing w:line="276" w:lineRule="auto"/>
        <w:ind w:right="111"/>
        <w:rPr>
          <w:sz w:val="24"/>
        </w:rPr>
      </w:pPr>
      <w:proofErr w:type="gramStart"/>
      <w:r>
        <w:rPr>
          <w:sz w:val="24"/>
        </w:rPr>
        <w:t>При обнаружении недостатка платных образовательных услуг, в том числе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потребовать: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безвозмездного оказания образовательных услуг; б) соразмерного уменьшения 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оказанных платных образовательных услуг; в) возмещения понесенных им расходов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 недостатков оказанных платных образовательных услуг своими силами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лицами.</w:t>
      </w:r>
      <w:proofErr w:type="gramEnd"/>
    </w:p>
    <w:p w:rsidR="003D1F9F" w:rsidRDefault="00E61678">
      <w:pPr>
        <w:pStyle w:val="a4"/>
        <w:numPr>
          <w:ilvl w:val="1"/>
          <w:numId w:val="1"/>
        </w:numPr>
        <w:tabs>
          <w:tab w:val="left" w:pos="523"/>
        </w:tabs>
        <w:spacing w:line="276" w:lineRule="auto"/>
        <w:ind w:right="112" w:firstLine="60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61"/>
          <w:sz w:val="24"/>
        </w:rPr>
        <w:t xml:space="preserve"> </w:t>
      </w:r>
      <w:r>
        <w:rPr>
          <w:sz w:val="24"/>
        </w:rPr>
        <w:t>обнаружен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отступления от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 договора.</w:t>
      </w:r>
    </w:p>
    <w:p w:rsidR="003D1F9F" w:rsidRDefault="00E61678">
      <w:pPr>
        <w:pStyle w:val="a4"/>
        <w:numPr>
          <w:ilvl w:val="1"/>
          <w:numId w:val="1"/>
        </w:numPr>
        <w:tabs>
          <w:tab w:val="left" w:pos="618"/>
        </w:tabs>
        <w:spacing w:line="276" w:lineRule="auto"/>
        <w:ind w:right="105" w:firstLine="60"/>
        <w:rPr>
          <w:sz w:val="24"/>
        </w:rPr>
      </w:pPr>
      <w:r>
        <w:rPr>
          <w:sz w:val="24"/>
        </w:rPr>
        <w:t>Если исполнитель нарушил сроки оказания платных образовательных услуг (сроки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 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услуги)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стало</w:t>
      </w:r>
      <w:r>
        <w:rPr>
          <w:spacing w:val="1"/>
          <w:sz w:val="24"/>
        </w:rPr>
        <w:t xml:space="preserve"> </w:t>
      </w:r>
      <w:r>
        <w:rPr>
          <w:sz w:val="24"/>
        </w:rPr>
        <w:t>очевидным,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выбору: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назначить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срок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услуг; б) поручить оказать платные образовательные (выполнить работу)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понесённых расходов; в) потребовать уменьшения стоимости платных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(цены за выполнение работы); г) отказаться от исполнения договора об 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proofErr w:type="gramStart"/>
      <w:r>
        <w:rPr>
          <w:sz w:val="24"/>
        </w:rPr>
        <w:t>и(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выполнении работы), т.е. расторгнуть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договор.</w:t>
      </w:r>
    </w:p>
    <w:p w:rsidR="003D1F9F" w:rsidRDefault="003D1F9F">
      <w:pPr>
        <w:spacing w:line="276" w:lineRule="auto"/>
        <w:jc w:val="both"/>
        <w:rPr>
          <w:sz w:val="24"/>
        </w:rPr>
        <w:sectPr w:rsidR="003D1F9F">
          <w:pgSz w:w="11910" w:h="16840"/>
          <w:pgMar w:top="1040" w:right="740" w:bottom="280" w:left="1600" w:header="720" w:footer="720" w:gutter="0"/>
          <w:cols w:space="720"/>
        </w:sectPr>
      </w:pPr>
    </w:p>
    <w:p w:rsidR="003D1F9F" w:rsidRDefault="00E61678">
      <w:pPr>
        <w:pStyle w:val="a4"/>
        <w:numPr>
          <w:ilvl w:val="1"/>
          <w:numId w:val="1"/>
        </w:numPr>
        <w:tabs>
          <w:tab w:val="left" w:pos="532"/>
        </w:tabs>
        <w:spacing w:before="68" w:line="276" w:lineRule="auto"/>
        <w:ind w:right="113"/>
        <w:rPr>
          <w:sz w:val="24"/>
        </w:rPr>
      </w:pPr>
      <w:r>
        <w:rPr>
          <w:sz w:val="24"/>
        </w:rPr>
        <w:lastRenderedPageBreak/>
        <w:t>Заказчик вправе потребовать полного возмещения убытков, причиненных ему в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 нарушением сроков начала и (или) окончания оказания платных образовательных 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недостатками 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:rsidR="003D1F9F" w:rsidRDefault="00E61678">
      <w:pPr>
        <w:pStyle w:val="a4"/>
        <w:numPr>
          <w:ilvl w:val="1"/>
          <w:numId w:val="1"/>
        </w:numPr>
        <w:tabs>
          <w:tab w:val="left" w:pos="621"/>
        </w:tabs>
        <w:spacing w:before="2" w:line="276" w:lineRule="auto"/>
        <w:ind w:right="107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договор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в следующем случае: а) просрочка оплаты стоимости платных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 исполнения 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 оказанию 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 w:rsidR="003D1F9F" w:rsidRDefault="00E61678">
      <w:pPr>
        <w:pStyle w:val="Heading1"/>
        <w:numPr>
          <w:ilvl w:val="0"/>
          <w:numId w:val="6"/>
        </w:numPr>
        <w:tabs>
          <w:tab w:val="left" w:pos="705"/>
        </w:tabs>
        <w:spacing w:before="4" w:line="276" w:lineRule="auto"/>
        <w:ind w:left="4350" w:right="472" w:hanging="3887"/>
        <w:jc w:val="left"/>
      </w:pPr>
      <w:proofErr w:type="gramStart"/>
      <w:r>
        <w:t>КОНТРОЛЬ ЗА</w:t>
      </w:r>
      <w:proofErr w:type="gramEnd"/>
      <w:r>
        <w:t xml:space="preserve"> ПРЕДОСТАВЛЕНИЕМ ПЛАТНЫХ ОБРАЗОВАТЕЛЬНЫХ</w:t>
      </w:r>
      <w:r>
        <w:rPr>
          <w:spacing w:val="-57"/>
        </w:rPr>
        <w:t xml:space="preserve"> </w:t>
      </w:r>
      <w:r>
        <w:t>УСЛУГ</w:t>
      </w:r>
    </w:p>
    <w:p w:rsidR="003D1F9F" w:rsidRDefault="00E61678">
      <w:pPr>
        <w:pStyle w:val="a3"/>
        <w:spacing w:line="276" w:lineRule="auto"/>
        <w:ind w:right="105" w:firstLine="60"/>
      </w:pPr>
      <w:r>
        <w:t xml:space="preserve">7.1. </w:t>
      </w:r>
      <w:proofErr w:type="gramStart"/>
      <w:r>
        <w:t>Контроль организации и качества предоставления платных образовательных услуг</w:t>
      </w:r>
      <w:r>
        <w:rPr>
          <w:spacing w:val="1"/>
        </w:rPr>
        <w:t xml:space="preserve"> </w:t>
      </w:r>
      <w:r>
        <w:t>потребителям,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правильности</w:t>
      </w:r>
      <w:r>
        <w:rPr>
          <w:spacing w:val="1"/>
        </w:rPr>
        <w:t xml:space="preserve"> </w:t>
      </w:r>
      <w:r>
        <w:t>взимания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с потребителей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компетенции: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заказчики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договорных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исполнителя;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60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«Город</w:t>
      </w:r>
      <w:r>
        <w:rPr>
          <w:spacing w:val="1"/>
        </w:rPr>
        <w:t xml:space="preserve"> </w:t>
      </w:r>
      <w:r>
        <w:t>Йошкар-Ола»;</w:t>
      </w:r>
      <w:r>
        <w:rPr>
          <w:spacing w:val="1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возложены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деятельности образовательных</w:t>
      </w:r>
      <w:r>
        <w:rPr>
          <w:spacing w:val="3"/>
        </w:rPr>
        <w:t xml:space="preserve"> </w:t>
      </w:r>
      <w:r>
        <w:t>учреждений.</w:t>
      </w:r>
      <w:proofErr w:type="gramEnd"/>
    </w:p>
    <w:sectPr w:rsidR="003D1F9F" w:rsidSect="003D1F9F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5CFB"/>
    <w:multiLevelType w:val="hybridMultilevel"/>
    <w:tmpl w:val="85A20300"/>
    <w:lvl w:ilvl="0" w:tplc="764A5F00">
      <w:start w:val="3"/>
      <w:numFmt w:val="decimal"/>
      <w:lvlText w:val="%1"/>
      <w:lvlJc w:val="left"/>
      <w:pPr>
        <w:ind w:left="102" w:hanging="519"/>
        <w:jc w:val="left"/>
      </w:pPr>
      <w:rPr>
        <w:rFonts w:hint="default"/>
        <w:lang w:val="ru-RU" w:eastAsia="en-US" w:bidi="ar-SA"/>
      </w:rPr>
    </w:lvl>
    <w:lvl w:ilvl="1" w:tplc="0F0ED8FC">
      <w:numFmt w:val="none"/>
      <w:lvlText w:val=""/>
      <w:lvlJc w:val="left"/>
      <w:pPr>
        <w:tabs>
          <w:tab w:val="num" w:pos="360"/>
        </w:tabs>
      </w:pPr>
    </w:lvl>
    <w:lvl w:ilvl="2" w:tplc="E0D843BE">
      <w:numFmt w:val="bullet"/>
      <w:lvlText w:val="•"/>
      <w:lvlJc w:val="left"/>
      <w:pPr>
        <w:ind w:left="1993" w:hanging="519"/>
      </w:pPr>
      <w:rPr>
        <w:rFonts w:hint="default"/>
        <w:lang w:val="ru-RU" w:eastAsia="en-US" w:bidi="ar-SA"/>
      </w:rPr>
    </w:lvl>
    <w:lvl w:ilvl="3" w:tplc="654EF636">
      <w:numFmt w:val="bullet"/>
      <w:lvlText w:val="•"/>
      <w:lvlJc w:val="left"/>
      <w:pPr>
        <w:ind w:left="2939" w:hanging="519"/>
      </w:pPr>
      <w:rPr>
        <w:rFonts w:hint="default"/>
        <w:lang w:val="ru-RU" w:eastAsia="en-US" w:bidi="ar-SA"/>
      </w:rPr>
    </w:lvl>
    <w:lvl w:ilvl="4" w:tplc="063C93F2">
      <w:numFmt w:val="bullet"/>
      <w:lvlText w:val="•"/>
      <w:lvlJc w:val="left"/>
      <w:pPr>
        <w:ind w:left="3886" w:hanging="519"/>
      </w:pPr>
      <w:rPr>
        <w:rFonts w:hint="default"/>
        <w:lang w:val="ru-RU" w:eastAsia="en-US" w:bidi="ar-SA"/>
      </w:rPr>
    </w:lvl>
    <w:lvl w:ilvl="5" w:tplc="49021EA6">
      <w:numFmt w:val="bullet"/>
      <w:lvlText w:val="•"/>
      <w:lvlJc w:val="left"/>
      <w:pPr>
        <w:ind w:left="4833" w:hanging="519"/>
      </w:pPr>
      <w:rPr>
        <w:rFonts w:hint="default"/>
        <w:lang w:val="ru-RU" w:eastAsia="en-US" w:bidi="ar-SA"/>
      </w:rPr>
    </w:lvl>
    <w:lvl w:ilvl="6" w:tplc="3CE6ABE0">
      <w:numFmt w:val="bullet"/>
      <w:lvlText w:val="•"/>
      <w:lvlJc w:val="left"/>
      <w:pPr>
        <w:ind w:left="5779" w:hanging="519"/>
      </w:pPr>
      <w:rPr>
        <w:rFonts w:hint="default"/>
        <w:lang w:val="ru-RU" w:eastAsia="en-US" w:bidi="ar-SA"/>
      </w:rPr>
    </w:lvl>
    <w:lvl w:ilvl="7" w:tplc="646C02BC">
      <w:numFmt w:val="bullet"/>
      <w:lvlText w:val="•"/>
      <w:lvlJc w:val="left"/>
      <w:pPr>
        <w:ind w:left="6726" w:hanging="519"/>
      </w:pPr>
      <w:rPr>
        <w:rFonts w:hint="default"/>
        <w:lang w:val="ru-RU" w:eastAsia="en-US" w:bidi="ar-SA"/>
      </w:rPr>
    </w:lvl>
    <w:lvl w:ilvl="8" w:tplc="2B129596">
      <w:numFmt w:val="bullet"/>
      <w:lvlText w:val="•"/>
      <w:lvlJc w:val="left"/>
      <w:pPr>
        <w:ind w:left="7673" w:hanging="519"/>
      </w:pPr>
      <w:rPr>
        <w:rFonts w:hint="default"/>
        <w:lang w:val="ru-RU" w:eastAsia="en-US" w:bidi="ar-SA"/>
      </w:rPr>
    </w:lvl>
  </w:abstractNum>
  <w:abstractNum w:abstractNumId="1">
    <w:nsid w:val="1B1E0F46"/>
    <w:multiLevelType w:val="hybridMultilevel"/>
    <w:tmpl w:val="01ECF434"/>
    <w:lvl w:ilvl="0" w:tplc="0BFE9360">
      <w:start w:val="1"/>
      <w:numFmt w:val="decimal"/>
      <w:lvlText w:val="%1"/>
      <w:lvlJc w:val="left"/>
      <w:pPr>
        <w:ind w:left="102" w:hanging="361"/>
        <w:jc w:val="left"/>
      </w:pPr>
      <w:rPr>
        <w:rFonts w:hint="default"/>
        <w:lang w:val="ru-RU" w:eastAsia="en-US" w:bidi="ar-SA"/>
      </w:rPr>
    </w:lvl>
    <w:lvl w:ilvl="1" w:tplc="56C2EC18">
      <w:numFmt w:val="none"/>
      <w:lvlText w:val=""/>
      <w:lvlJc w:val="left"/>
      <w:pPr>
        <w:tabs>
          <w:tab w:val="num" w:pos="360"/>
        </w:tabs>
      </w:pPr>
    </w:lvl>
    <w:lvl w:ilvl="2" w:tplc="056E84B6">
      <w:numFmt w:val="bullet"/>
      <w:lvlText w:val="•"/>
      <w:lvlJc w:val="left"/>
      <w:pPr>
        <w:ind w:left="1993" w:hanging="361"/>
      </w:pPr>
      <w:rPr>
        <w:rFonts w:hint="default"/>
        <w:lang w:val="ru-RU" w:eastAsia="en-US" w:bidi="ar-SA"/>
      </w:rPr>
    </w:lvl>
    <w:lvl w:ilvl="3" w:tplc="CAC2EEEE">
      <w:numFmt w:val="bullet"/>
      <w:lvlText w:val="•"/>
      <w:lvlJc w:val="left"/>
      <w:pPr>
        <w:ind w:left="2939" w:hanging="361"/>
      </w:pPr>
      <w:rPr>
        <w:rFonts w:hint="default"/>
        <w:lang w:val="ru-RU" w:eastAsia="en-US" w:bidi="ar-SA"/>
      </w:rPr>
    </w:lvl>
    <w:lvl w:ilvl="4" w:tplc="DB4CB068">
      <w:numFmt w:val="bullet"/>
      <w:lvlText w:val="•"/>
      <w:lvlJc w:val="left"/>
      <w:pPr>
        <w:ind w:left="3886" w:hanging="361"/>
      </w:pPr>
      <w:rPr>
        <w:rFonts w:hint="default"/>
        <w:lang w:val="ru-RU" w:eastAsia="en-US" w:bidi="ar-SA"/>
      </w:rPr>
    </w:lvl>
    <w:lvl w:ilvl="5" w:tplc="00F06698">
      <w:numFmt w:val="bullet"/>
      <w:lvlText w:val="•"/>
      <w:lvlJc w:val="left"/>
      <w:pPr>
        <w:ind w:left="4833" w:hanging="361"/>
      </w:pPr>
      <w:rPr>
        <w:rFonts w:hint="default"/>
        <w:lang w:val="ru-RU" w:eastAsia="en-US" w:bidi="ar-SA"/>
      </w:rPr>
    </w:lvl>
    <w:lvl w:ilvl="6" w:tplc="6B4CBDFE">
      <w:numFmt w:val="bullet"/>
      <w:lvlText w:val="•"/>
      <w:lvlJc w:val="left"/>
      <w:pPr>
        <w:ind w:left="5779" w:hanging="361"/>
      </w:pPr>
      <w:rPr>
        <w:rFonts w:hint="default"/>
        <w:lang w:val="ru-RU" w:eastAsia="en-US" w:bidi="ar-SA"/>
      </w:rPr>
    </w:lvl>
    <w:lvl w:ilvl="7" w:tplc="3BD8265C">
      <w:numFmt w:val="bullet"/>
      <w:lvlText w:val="•"/>
      <w:lvlJc w:val="left"/>
      <w:pPr>
        <w:ind w:left="6726" w:hanging="361"/>
      </w:pPr>
      <w:rPr>
        <w:rFonts w:hint="default"/>
        <w:lang w:val="ru-RU" w:eastAsia="en-US" w:bidi="ar-SA"/>
      </w:rPr>
    </w:lvl>
    <w:lvl w:ilvl="8" w:tplc="13921F20">
      <w:numFmt w:val="bullet"/>
      <w:lvlText w:val="•"/>
      <w:lvlJc w:val="left"/>
      <w:pPr>
        <w:ind w:left="7673" w:hanging="361"/>
      </w:pPr>
      <w:rPr>
        <w:rFonts w:hint="default"/>
        <w:lang w:val="ru-RU" w:eastAsia="en-US" w:bidi="ar-SA"/>
      </w:rPr>
    </w:lvl>
  </w:abstractNum>
  <w:abstractNum w:abstractNumId="2">
    <w:nsid w:val="248A0D69"/>
    <w:multiLevelType w:val="hybridMultilevel"/>
    <w:tmpl w:val="68EC8D6C"/>
    <w:lvl w:ilvl="0" w:tplc="CB4A7BEE">
      <w:start w:val="6"/>
      <w:numFmt w:val="decimal"/>
      <w:lvlText w:val="%1"/>
      <w:lvlJc w:val="left"/>
      <w:pPr>
        <w:ind w:left="102" w:hanging="567"/>
        <w:jc w:val="left"/>
      </w:pPr>
      <w:rPr>
        <w:rFonts w:hint="default"/>
        <w:lang w:val="ru-RU" w:eastAsia="en-US" w:bidi="ar-SA"/>
      </w:rPr>
    </w:lvl>
    <w:lvl w:ilvl="1" w:tplc="E35E31C6">
      <w:numFmt w:val="none"/>
      <w:lvlText w:val=""/>
      <w:lvlJc w:val="left"/>
      <w:pPr>
        <w:tabs>
          <w:tab w:val="num" w:pos="360"/>
        </w:tabs>
      </w:pPr>
    </w:lvl>
    <w:lvl w:ilvl="2" w:tplc="D55E146E">
      <w:numFmt w:val="bullet"/>
      <w:lvlText w:val="•"/>
      <w:lvlJc w:val="left"/>
      <w:pPr>
        <w:ind w:left="1993" w:hanging="567"/>
      </w:pPr>
      <w:rPr>
        <w:rFonts w:hint="default"/>
        <w:lang w:val="ru-RU" w:eastAsia="en-US" w:bidi="ar-SA"/>
      </w:rPr>
    </w:lvl>
    <w:lvl w:ilvl="3" w:tplc="22C429C4">
      <w:numFmt w:val="bullet"/>
      <w:lvlText w:val="•"/>
      <w:lvlJc w:val="left"/>
      <w:pPr>
        <w:ind w:left="2939" w:hanging="567"/>
      </w:pPr>
      <w:rPr>
        <w:rFonts w:hint="default"/>
        <w:lang w:val="ru-RU" w:eastAsia="en-US" w:bidi="ar-SA"/>
      </w:rPr>
    </w:lvl>
    <w:lvl w:ilvl="4" w:tplc="AC5CC760">
      <w:numFmt w:val="bullet"/>
      <w:lvlText w:val="•"/>
      <w:lvlJc w:val="left"/>
      <w:pPr>
        <w:ind w:left="3886" w:hanging="567"/>
      </w:pPr>
      <w:rPr>
        <w:rFonts w:hint="default"/>
        <w:lang w:val="ru-RU" w:eastAsia="en-US" w:bidi="ar-SA"/>
      </w:rPr>
    </w:lvl>
    <w:lvl w:ilvl="5" w:tplc="66BCB234">
      <w:numFmt w:val="bullet"/>
      <w:lvlText w:val="•"/>
      <w:lvlJc w:val="left"/>
      <w:pPr>
        <w:ind w:left="4833" w:hanging="567"/>
      </w:pPr>
      <w:rPr>
        <w:rFonts w:hint="default"/>
        <w:lang w:val="ru-RU" w:eastAsia="en-US" w:bidi="ar-SA"/>
      </w:rPr>
    </w:lvl>
    <w:lvl w:ilvl="6" w:tplc="03227486">
      <w:numFmt w:val="bullet"/>
      <w:lvlText w:val="•"/>
      <w:lvlJc w:val="left"/>
      <w:pPr>
        <w:ind w:left="5779" w:hanging="567"/>
      </w:pPr>
      <w:rPr>
        <w:rFonts w:hint="default"/>
        <w:lang w:val="ru-RU" w:eastAsia="en-US" w:bidi="ar-SA"/>
      </w:rPr>
    </w:lvl>
    <w:lvl w:ilvl="7" w:tplc="D5EE9F58">
      <w:numFmt w:val="bullet"/>
      <w:lvlText w:val="•"/>
      <w:lvlJc w:val="left"/>
      <w:pPr>
        <w:ind w:left="6726" w:hanging="567"/>
      </w:pPr>
      <w:rPr>
        <w:rFonts w:hint="default"/>
        <w:lang w:val="ru-RU" w:eastAsia="en-US" w:bidi="ar-SA"/>
      </w:rPr>
    </w:lvl>
    <w:lvl w:ilvl="8" w:tplc="6136B142">
      <w:numFmt w:val="bullet"/>
      <w:lvlText w:val="•"/>
      <w:lvlJc w:val="left"/>
      <w:pPr>
        <w:ind w:left="7673" w:hanging="567"/>
      </w:pPr>
      <w:rPr>
        <w:rFonts w:hint="default"/>
        <w:lang w:val="ru-RU" w:eastAsia="en-US" w:bidi="ar-SA"/>
      </w:rPr>
    </w:lvl>
  </w:abstractNum>
  <w:abstractNum w:abstractNumId="3">
    <w:nsid w:val="30572877"/>
    <w:multiLevelType w:val="hybridMultilevel"/>
    <w:tmpl w:val="C6788020"/>
    <w:lvl w:ilvl="0" w:tplc="E4BEE6DE">
      <w:start w:val="5"/>
      <w:numFmt w:val="decimal"/>
      <w:lvlText w:val="%1"/>
      <w:lvlJc w:val="left"/>
      <w:pPr>
        <w:ind w:left="102" w:hanging="675"/>
        <w:jc w:val="left"/>
      </w:pPr>
      <w:rPr>
        <w:rFonts w:hint="default"/>
        <w:lang w:val="ru-RU" w:eastAsia="en-US" w:bidi="ar-SA"/>
      </w:rPr>
    </w:lvl>
    <w:lvl w:ilvl="1" w:tplc="5D7A71A2">
      <w:numFmt w:val="none"/>
      <w:lvlText w:val=""/>
      <w:lvlJc w:val="left"/>
      <w:pPr>
        <w:tabs>
          <w:tab w:val="num" w:pos="360"/>
        </w:tabs>
      </w:pPr>
    </w:lvl>
    <w:lvl w:ilvl="2" w:tplc="C30E61B0">
      <w:numFmt w:val="bullet"/>
      <w:lvlText w:val="•"/>
      <w:lvlJc w:val="left"/>
      <w:pPr>
        <w:ind w:left="1993" w:hanging="675"/>
      </w:pPr>
      <w:rPr>
        <w:rFonts w:hint="default"/>
        <w:lang w:val="ru-RU" w:eastAsia="en-US" w:bidi="ar-SA"/>
      </w:rPr>
    </w:lvl>
    <w:lvl w:ilvl="3" w:tplc="010A1E10">
      <w:numFmt w:val="bullet"/>
      <w:lvlText w:val="•"/>
      <w:lvlJc w:val="left"/>
      <w:pPr>
        <w:ind w:left="2939" w:hanging="675"/>
      </w:pPr>
      <w:rPr>
        <w:rFonts w:hint="default"/>
        <w:lang w:val="ru-RU" w:eastAsia="en-US" w:bidi="ar-SA"/>
      </w:rPr>
    </w:lvl>
    <w:lvl w:ilvl="4" w:tplc="D430E3E2">
      <w:numFmt w:val="bullet"/>
      <w:lvlText w:val="•"/>
      <w:lvlJc w:val="left"/>
      <w:pPr>
        <w:ind w:left="3886" w:hanging="675"/>
      </w:pPr>
      <w:rPr>
        <w:rFonts w:hint="default"/>
        <w:lang w:val="ru-RU" w:eastAsia="en-US" w:bidi="ar-SA"/>
      </w:rPr>
    </w:lvl>
    <w:lvl w:ilvl="5" w:tplc="076615A6">
      <w:numFmt w:val="bullet"/>
      <w:lvlText w:val="•"/>
      <w:lvlJc w:val="left"/>
      <w:pPr>
        <w:ind w:left="4833" w:hanging="675"/>
      </w:pPr>
      <w:rPr>
        <w:rFonts w:hint="default"/>
        <w:lang w:val="ru-RU" w:eastAsia="en-US" w:bidi="ar-SA"/>
      </w:rPr>
    </w:lvl>
    <w:lvl w:ilvl="6" w:tplc="E40896C0">
      <w:numFmt w:val="bullet"/>
      <w:lvlText w:val="•"/>
      <w:lvlJc w:val="left"/>
      <w:pPr>
        <w:ind w:left="5779" w:hanging="675"/>
      </w:pPr>
      <w:rPr>
        <w:rFonts w:hint="default"/>
        <w:lang w:val="ru-RU" w:eastAsia="en-US" w:bidi="ar-SA"/>
      </w:rPr>
    </w:lvl>
    <w:lvl w:ilvl="7" w:tplc="B9D0DCF0">
      <w:numFmt w:val="bullet"/>
      <w:lvlText w:val="•"/>
      <w:lvlJc w:val="left"/>
      <w:pPr>
        <w:ind w:left="6726" w:hanging="675"/>
      </w:pPr>
      <w:rPr>
        <w:rFonts w:hint="default"/>
        <w:lang w:val="ru-RU" w:eastAsia="en-US" w:bidi="ar-SA"/>
      </w:rPr>
    </w:lvl>
    <w:lvl w:ilvl="8" w:tplc="6A7A405E">
      <w:numFmt w:val="bullet"/>
      <w:lvlText w:val="•"/>
      <w:lvlJc w:val="left"/>
      <w:pPr>
        <w:ind w:left="7673" w:hanging="675"/>
      </w:pPr>
      <w:rPr>
        <w:rFonts w:hint="default"/>
        <w:lang w:val="ru-RU" w:eastAsia="en-US" w:bidi="ar-SA"/>
      </w:rPr>
    </w:lvl>
  </w:abstractNum>
  <w:abstractNum w:abstractNumId="4">
    <w:nsid w:val="4BDA3635"/>
    <w:multiLevelType w:val="hybridMultilevel"/>
    <w:tmpl w:val="E3084A90"/>
    <w:lvl w:ilvl="0" w:tplc="D19AB7A6">
      <w:start w:val="1"/>
      <w:numFmt w:val="decimal"/>
      <w:lvlText w:val="%1."/>
      <w:lvlJc w:val="left"/>
      <w:pPr>
        <w:ind w:left="354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FECED4A">
      <w:numFmt w:val="none"/>
      <w:lvlText w:val=""/>
      <w:lvlJc w:val="left"/>
      <w:pPr>
        <w:tabs>
          <w:tab w:val="num" w:pos="360"/>
        </w:tabs>
      </w:pPr>
    </w:lvl>
    <w:lvl w:ilvl="2" w:tplc="D8D03B8A">
      <w:numFmt w:val="bullet"/>
      <w:lvlText w:val="•"/>
      <w:lvlJc w:val="left"/>
      <w:pPr>
        <w:ind w:left="4209" w:hanging="480"/>
      </w:pPr>
      <w:rPr>
        <w:rFonts w:hint="default"/>
        <w:lang w:val="ru-RU" w:eastAsia="en-US" w:bidi="ar-SA"/>
      </w:rPr>
    </w:lvl>
    <w:lvl w:ilvl="3" w:tplc="B1C2F2F8">
      <w:numFmt w:val="bullet"/>
      <w:lvlText w:val="•"/>
      <w:lvlJc w:val="left"/>
      <w:pPr>
        <w:ind w:left="4879" w:hanging="480"/>
      </w:pPr>
      <w:rPr>
        <w:rFonts w:hint="default"/>
        <w:lang w:val="ru-RU" w:eastAsia="en-US" w:bidi="ar-SA"/>
      </w:rPr>
    </w:lvl>
    <w:lvl w:ilvl="4" w:tplc="A5D68F66">
      <w:numFmt w:val="bullet"/>
      <w:lvlText w:val="•"/>
      <w:lvlJc w:val="left"/>
      <w:pPr>
        <w:ind w:left="5548" w:hanging="480"/>
      </w:pPr>
      <w:rPr>
        <w:rFonts w:hint="default"/>
        <w:lang w:val="ru-RU" w:eastAsia="en-US" w:bidi="ar-SA"/>
      </w:rPr>
    </w:lvl>
    <w:lvl w:ilvl="5" w:tplc="BE2C3BB4">
      <w:numFmt w:val="bullet"/>
      <w:lvlText w:val="•"/>
      <w:lvlJc w:val="left"/>
      <w:pPr>
        <w:ind w:left="6218" w:hanging="480"/>
      </w:pPr>
      <w:rPr>
        <w:rFonts w:hint="default"/>
        <w:lang w:val="ru-RU" w:eastAsia="en-US" w:bidi="ar-SA"/>
      </w:rPr>
    </w:lvl>
    <w:lvl w:ilvl="6" w:tplc="D5EAF410">
      <w:numFmt w:val="bullet"/>
      <w:lvlText w:val="•"/>
      <w:lvlJc w:val="left"/>
      <w:pPr>
        <w:ind w:left="6888" w:hanging="480"/>
      </w:pPr>
      <w:rPr>
        <w:rFonts w:hint="default"/>
        <w:lang w:val="ru-RU" w:eastAsia="en-US" w:bidi="ar-SA"/>
      </w:rPr>
    </w:lvl>
    <w:lvl w:ilvl="7" w:tplc="CB680586">
      <w:numFmt w:val="bullet"/>
      <w:lvlText w:val="•"/>
      <w:lvlJc w:val="left"/>
      <w:pPr>
        <w:ind w:left="7557" w:hanging="480"/>
      </w:pPr>
      <w:rPr>
        <w:rFonts w:hint="default"/>
        <w:lang w:val="ru-RU" w:eastAsia="en-US" w:bidi="ar-SA"/>
      </w:rPr>
    </w:lvl>
    <w:lvl w:ilvl="8" w:tplc="654440DE">
      <w:numFmt w:val="bullet"/>
      <w:lvlText w:val="•"/>
      <w:lvlJc w:val="left"/>
      <w:pPr>
        <w:ind w:left="8227" w:hanging="480"/>
      </w:pPr>
      <w:rPr>
        <w:rFonts w:hint="default"/>
        <w:lang w:val="ru-RU" w:eastAsia="en-US" w:bidi="ar-SA"/>
      </w:rPr>
    </w:lvl>
  </w:abstractNum>
  <w:abstractNum w:abstractNumId="5">
    <w:nsid w:val="6EBC7D6A"/>
    <w:multiLevelType w:val="hybridMultilevel"/>
    <w:tmpl w:val="FC1EAC76"/>
    <w:lvl w:ilvl="0" w:tplc="B0F2E686">
      <w:start w:val="2"/>
      <w:numFmt w:val="decimal"/>
      <w:lvlText w:val="%1"/>
      <w:lvlJc w:val="left"/>
      <w:pPr>
        <w:ind w:left="102" w:hanging="444"/>
        <w:jc w:val="left"/>
      </w:pPr>
      <w:rPr>
        <w:rFonts w:hint="default"/>
        <w:lang w:val="ru-RU" w:eastAsia="en-US" w:bidi="ar-SA"/>
      </w:rPr>
    </w:lvl>
    <w:lvl w:ilvl="1" w:tplc="62B41234">
      <w:numFmt w:val="none"/>
      <w:lvlText w:val=""/>
      <w:lvlJc w:val="left"/>
      <w:pPr>
        <w:tabs>
          <w:tab w:val="num" w:pos="360"/>
        </w:tabs>
      </w:pPr>
    </w:lvl>
    <w:lvl w:ilvl="2" w:tplc="D82CA8E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5B261D62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942CFB06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C8389774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ECBA5DAA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E14CC264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EC7E2C5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D1F9F"/>
    <w:rsid w:val="00254E16"/>
    <w:rsid w:val="003D1F9F"/>
    <w:rsid w:val="00422E42"/>
    <w:rsid w:val="005C5CAE"/>
    <w:rsid w:val="00694BF4"/>
    <w:rsid w:val="007F2934"/>
    <w:rsid w:val="008C503B"/>
    <w:rsid w:val="00B33C37"/>
    <w:rsid w:val="00E6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1F9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1F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1F9F"/>
    <w:pPr>
      <w:ind w:left="10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D1F9F"/>
    <w:pPr>
      <w:ind w:left="392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D1F9F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3D1F9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Komp5</cp:lastModifiedBy>
  <cp:revision>5</cp:revision>
  <cp:lastPrinted>2023-09-12T08:54:00Z</cp:lastPrinted>
  <dcterms:created xsi:type="dcterms:W3CDTF">2023-09-06T14:03:00Z</dcterms:created>
  <dcterms:modified xsi:type="dcterms:W3CDTF">2023-09-12T10:26:00Z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2023-09-06T00:00:00Z</vt:filetime>
  </property>
</Properties>
</file>